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9A8" w:rsidRDefault="00BB19A8" w:rsidP="00BB19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02D41D5" wp14:editId="43436703">
            <wp:extent cx="6838950" cy="948811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14" cy="9489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9A8" w:rsidRDefault="00BB19A8" w:rsidP="00BB19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  <w:sectPr w:rsidR="00BB19A8" w:rsidSect="00BB19A8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5F01EE" w:rsidRDefault="005F01EE" w:rsidP="00BB19A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</w:t>
      </w:r>
      <w:bookmarkStart w:id="0" w:name="_GoBack"/>
      <w:bookmarkEnd w:id="0"/>
      <w:r>
        <w:rPr>
          <w:b/>
          <w:bCs/>
          <w:sz w:val="28"/>
          <w:szCs w:val="28"/>
        </w:rPr>
        <w:t>ЕЛЬНАЯ ЗАПИСКА</w:t>
      </w:r>
    </w:p>
    <w:p w:rsidR="005F01EE" w:rsidRDefault="005F01EE" w:rsidP="005F01E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 тематическому планированию по физической культуре</w:t>
      </w:r>
    </w:p>
    <w:p w:rsidR="005F01EE" w:rsidRDefault="005F01EE" w:rsidP="005F01EE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для учащихся 10–11 классов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</w:pPr>
      <w:proofErr w:type="gramStart"/>
      <w:r w:rsidRPr="00440A9E">
        <w:t xml:space="preserve">Тематическое планирование составлено на основе учебной программы «Комплексная программа физического воспитания учащихся 1–11 классов» (В. И. Лях, А. А. </w:t>
      </w:r>
      <w:proofErr w:type="spellStart"/>
      <w:r w:rsidRPr="00440A9E">
        <w:t>Зданевич</w:t>
      </w:r>
      <w:proofErr w:type="spellEnd"/>
      <w:r w:rsidRPr="00440A9E">
        <w:t>.</w:t>
      </w:r>
      <w:proofErr w:type="gramEnd"/>
      <w:r w:rsidRPr="00440A9E">
        <w:t xml:space="preserve"> – </w:t>
      </w:r>
      <w:proofErr w:type="gramStart"/>
      <w:r w:rsidRPr="00440A9E">
        <w:t xml:space="preserve">М.: Просвещение, 2005) и является частью Федерального учебного плана для образовательных учреждений Российской Федерации. </w:t>
      </w:r>
      <w:proofErr w:type="gramEnd"/>
    </w:p>
    <w:p w:rsidR="005F01EE" w:rsidRPr="00440A9E" w:rsidRDefault="005F01EE" w:rsidP="005F01EE">
      <w:pPr>
        <w:autoSpaceDE w:val="0"/>
        <w:autoSpaceDN w:val="0"/>
        <w:adjustRightInd w:val="0"/>
        <w:ind w:firstLine="570"/>
        <w:jc w:val="both"/>
      </w:pPr>
      <w:r w:rsidRPr="00440A9E">
        <w:t xml:space="preserve">В соответствии с ФБУПП учебный предмет «Физическая культура» вводится как обязательный предмет в средней школе и на его преподавание отводится  по  102 ч. в год </w:t>
      </w:r>
      <w:proofErr w:type="gramStart"/>
      <w:r w:rsidRPr="00440A9E">
        <w:t xml:space="preserve">( </w:t>
      </w:r>
      <w:proofErr w:type="gramEnd"/>
      <w:r w:rsidRPr="00440A9E">
        <w:t>3 часа в неделю)</w:t>
      </w:r>
    </w:p>
    <w:p w:rsidR="005F01EE" w:rsidRPr="00440A9E" w:rsidRDefault="005F01EE" w:rsidP="005F01EE">
      <w:pPr>
        <w:autoSpaceDE w:val="0"/>
        <w:autoSpaceDN w:val="0"/>
        <w:adjustRightInd w:val="0"/>
        <w:spacing w:after="120"/>
        <w:ind w:firstLine="570"/>
        <w:jc w:val="both"/>
      </w:pPr>
      <w:r w:rsidRPr="00440A9E">
        <w:t>Для прохождения программы в учебном процессе  обучения используется учебник: Физическая культура: 10–11 классы / под ред. В. И. Ляха. – М.: Просвещение, 2010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  <w:rPr>
          <w:b/>
          <w:bCs/>
        </w:rPr>
      </w:pPr>
      <w:r w:rsidRPr="00440A9E">
        <w:t xml:space="preserve">Изучение физической культуры на базовом уровне среднего (полного) общего образования направлено на </w:t>
      </w:r>
      <w:r w:rsidRPr="00440A9E">
        <w:rPr>
          <w:b/>
          <w:bCs/>
        </w:rPr>
        <w:t>достижение следующих целей:</w:t>
      </w:r>
    </w:p>
    <w:p w:rsidR="005F01EE" w:rsidRPr="00440A9E" w:rsidRDefault="005F01EE" w:rsidP="005F01EE">
      <w:pPr>
        <w:autoSpaceDE w:val="0"/>
        <w:autoSpaceDN w:val="0"/>
        <w:adjustRightInd w:val="0"/>
        <w:spacing w:before="120"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Развитие физических качеств и способностей, совершенствование функциональных возможностей организма, укрепление индивидуального здоровья.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Воспитание бережного отношения к собственному здоровью, потребности в занятиях физкультурно-оздоровительной и спортивно-оздоровительной деятельностью.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Освоение системы знаний о занятиях физической культурой, их роли и значении в формировании здорового образа жизни и социальных ориентаций.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  <w:rPr>
          <w:b/>
          <w:bCs/>
        </w:rPr>
      </w:pPr>
      <w:r w:rsidRPr="00440A9E">
        <w:t xml:space="preserve">На основании требований Государственного образовательного стандарта </w:t>
      </w:r>
      <w:smartTag w:uri="urn:schemas-microsoft-com:office:smarttags" w:element="metricconverter">
        <w:smartTagPr>
          <w:attr w:name="ProductID" w:val="2004 г"/>
        </w:smartTagPr>
        <w:r w:rsidRPr="00440A9E">
          <w:t>2004 г</w:t>
        </w:r>
      </w:smartTag>
      <w:r w:rsidRPr="00440A9E">
        <w:t xml:space="preserve">. в содержании тематического планирования предполагается реализовать актуальные в настоящее время </w:t>
      </w:r>
      <w:proofErr w:type="spellStart"/>
      <w:r w:rsidRPr="00440A9E">
        <w:t>компетентностный</w:t>
      </w:r>
      <w:proofErr w:type="spellEnd"/>
      <w:r w:rsidRPr="00440A9E">
        <w:t xml:space="preserve">, личностно </w:t>
      </w:r>
      <w:proofErr w:type="gramStart"/>
      <w:r w:rsidRPr="00440A9E">
        <w:t>ориентированный</w:t>
      </w:r>
      <w:proofErr w:type="gramEnd"/>
      <w:r w:rsidRPr="00440A9E">
        <w:t xml:space="preserve">, </w:t>
      </w:r>
      <w:proofErr w:type="spellStart"/>
      <w:r w:rsidRPr="00440A9E">
        <w:t>деятельностный</w:t>
      </w:r>
      <w:proofErr w:type="spellEnd"/>
      <w:r w:rsidRPr="00440A9E">
        <w:t xml:space="preserve"> подходы, которые определяют </w:t>
      </w:r>
      <w:r w:rsidRPr="00440A9E">
        <w:rPr>
          <w:b/>
          <w:bCs/>
        </w:rPr>
        <w:t>задачи физического воспитания учащихся 10–11 классов: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Содействие гармоничному физическому развитию, выработка умений использовать физические упражнения, гигиенические процедуры и условия внешней среды для укрепления состояния здоровья, противостояния стрессам.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Формирование общественных и личностных представлений о престижности высокого уровня здоровья и разносторонней физиологической подготовленности.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lastRenderedPageBreak/>
        <w:t xml:space="preserve">– </w:t>
      </w:r>
      <w:r w:rsidRPr="00440A9E">
        <w:t>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Дальнейшее развитие кондиционных и координационных способностей.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Формирование знаний о закономерностях двигательной активности, спортивной тренировке, значении занятий физической культурой для будущей трудовой деятельности, выполнении функции отцовства и материнства, подготовке к службе в армии.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Закрепление потребности к регулярным занятиям физическими упражнениями и избранным видом спорта.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Формирование адекватной самооценки личности, нравственного самосознания, мировоззрения, коллективизма, развитие целеустремлённости, уверенности, выдержки, самообладания.</w:t>
      </w:r>
    </w:p>
    <w:p w:rsidR="005F01EE" w:rsidRPr="00440A9E" w:rsidRDefault="005F01EE" w:rsidP="005F01EE">
      <w:pPr>
        <w:autoSpaceDE w:val="0"/>
        <w:autoSpaceDN w:val="0"/>
        <w:adjustRightInd w:val="0"/>
        <w:spacing w:line="264" w:lineRule="auto"/>
        <w:ind w:firstLine="570"/>
        <w:jc w:val="both"/>
      </w:pPr>
      <w:r w:rsidRPr="00440A9E">
        <w:rPr>
          <w:color w:val="000000"/>
        </w:rPr>
        <w:t xml:space="preserve">– </w:t>
      </w:r>
      <w:r w:rsidRPr="00440A9E">
        <w:t>Дальнейшее развитие психических процессов и обучение основам психической регуляции.</w:t>
      </w:r>
    </w:p>
    <w:p w:rsidR="005F01EE" w:rsidRPr="00440A9E" w:rsidRDefault="005F01EE" w:rsidP="005F01EE">
      <w:pPr>
        <w:keepNext/>
        <w:autoSpaceDE w:val="0"/>
        <w:autoSpaceDN w:val="0"/>
        <w:adjustRightInd w:val="0"/>
        <w:spacing w:before="120"/>
        <w:jc w:val="center"/>
        <w:rPr>
          <w:b/>
          <w:bCs/>
        </w:rPr>
      </w:pPr>
      <w:r w:rsidRPr="00440A9E">
        <w:rPr>
          <w:b/>
          <w:bCs/>
        </w:rPr>
        <w:t xml:space="preserve">Требования к уровню </w:t>
      </w:r>
      <w:proofErr w:type="spellStart"/>
      <w:r w:rsidRPr="00440A9E">
        <w:rPr>
          <w:b/>
          <w:bCs/>
        </w:rPr>
        <w:t>подготовкиучащихся</w:t>
      </w:r>
      <w:proofErr w:type="spellEnd"/>
      <w:r w:rsidRPr="00440A9E">
        <w:rPr>
          <w:b/>
          <w:bCs/>
        </w:rPr>
        <w:t xml:space="preserve"> 10–11 классов</w:t>
      </w:r>
    </w:p>
    <w:p w:rsidR="005F01EE" w:rsidRPr="00440A9E" w:rsidRDefault="005F01EE" w:rsidP="005F01EE">
      <w:pPr>
        <w:autoSpaceDE w:val="0"/>
        <w:autoSpaceDN w:val="0"/>
        <w:adjustRightInd w:val="0"/>
        <w:ind w:firstLine="570"/>
        <w:jc w:val="both"/>
        <w:rPr>
          <w:b/>
          <w:bCs/>
          <w:i/>
          <w:iCs/>
        </w:rPr>
      </w:pPr>
      <w:r w:rsidRPr="00440A9E">
        <w:rPr>
          <w:b/>
          <w:bCs/>
          <w:i/>
          <w:iCs/>
        </w:rPr>
        <w:t>В результате изучения физической культуры на базовом уровне ученик должен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b/>
          <w:bCs/>
          <w:color w:val="000000"/>
        </w:rPr>
      </w:pPr>
      <w:r w:rsidRPr="00440A9E">
        <w:rPr>
          <w:b/>
          <w:bCs/>
          <w:color w:val="000000"/>
        </w:rPr>
        <w:t>знать/понимать: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способы контроля и оценки физического развития и физической подготовленности;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</w:t>
      </w:r>
      <w:r w:rsidRPr="00440A9E">
        <w:rPr>
          <w:b/>
          <w:bCs/>
          <w:color w:val="000000"/>
        </w:rPr>
        <w:t xml:space="preserve"> </w:t>
      </w:r>
      <w:r w:rsidRPr="00440A9E">
        <w:rPr>
          <w:color w:val="000000"/>
        </w:rPr>
        <w:t>правила и способы планирования системы индивидуальных занятий физическими упражнениями различной направленности;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b/>
          <w:bCs/>
          <w:color w:val="000000"/>
        </w:rPr>
      </w:pPr>
      <w:r w:rsidRPr="00440A9E">
        <w:rPr>
          <w:b/>
          <w:bCs/>
          <w:color w:val="000000"/>
        </w:rPr>
        <w:t>уметь: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выполнять простейшие приемы самомассажа и релаксации;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преодолевать искусственные и естественные препятствия с использованием разнообразных способов передвижения;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 xml:space="preserve">– выполнять приемы защиты и самообороны, страховки и </w:t>
      </w:r>
      <w:proofErr w:type="spellStart"/>
      <w:r w:rsidRPr="00440A9E">
        <w:rPr>
          <w:color w:val="000000"/>
        </w:rPr>
        <w:t>самостраховки</w:t>
      </w:r>
      <w:proofErr w:type="spellEnd"/>
      <w:r w:rsidRPr="00440A9E">
        <w:rPr>
          <w:color w:val="000000"/>
        </w:rPr>
        <w:t>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осуществлять творческое сотрудничество в коллективных формах занятий физической культурой;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b/>
          <w:bCs/>
          <w:color w:val="000000"/>
        </w:rPr>
      </w:pPr>
      <w:r w:rsidRPr="00440A9E">
        <w:rPr>
          <w:b/>
          <w:bCs/>
          <w:color w:val="000000"/>
        </w:rPr>
        <w:t>использовать приобретенные знания и умения в практической деятельности и повседневной жизни: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для повышения работоспособности, укрепления и сохранения здоровья;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подготовки к профессиональной деятельности и службе в Вооруженных Силах Российской Федерации;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организации и проведения индивидуального, коллективного и семейного отдыха, участия в массовых спортивных соревнованиях;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– активной творческой жизнедеятельности, выбора и формирования здорового образа жизни;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</w:pPr>
      <w:r w:rsidRPr="00440A9E">
        <w:rPr>
          <w:b/>
          <w:bCs/>
        </w:rPr>
        <w:t xml:space="preserve">владеть компетенциями: </w:t>
      </w:r>
      <w:r w:rsidRPr="00440A9E">
        <w:t>учебно-познавательной</w:t>
      </w:r>
      <w:r w:rsidRPr="00440A9E">
        <w:rPr>
          <w:b/>
          <w:bCs/>
        </w:rPr>
        <w:t xml:space="preserve">, </w:t>
      </w:r>
      <w:r w:rsidRPr="00440A9E">
        <w:t>личностного самосовершенствования, коммуникативной.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 xml:space="preserve">Содержание базовой части включает такие виды как гимнастика, лыжный спорт, легкая атлетика, спортивные игры. В зависимости от материально-технической оснащенности     школы,     интересов     самих     учащихся, профессиональной специальности определяет ту или </w:t>
      </w:r>
      <w:r w:rsidRPr="00440A9E">
        <w:rPr>
          <w:color w:val="000000"/>
        </w:rPr>
        <w:lastRenderedPageBreak/>
        <w:t>иную систему физических упражнений. В рамках программного материала этого подраздела допускается дополнение или замещение  отдельных тем избранной системы физических упражнений, темами из других систем предложенных программой.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t xml:space="preserve"> </w:t>
      </w:r>
      <w:r w:rsidRPr="00440A9E">
        <w:rPr>
          <w:color w:val="000000"/>
        </w:rPr>
        <w:t>Вариативная   часть   направлена   на  углубленное   изучение   лыжного   спорта,</w:t>
      </w:r>
      <w:r w:rsidRPr="00440A9E">
        <w:t xml:space="preserve"> </w:t>
      </w:r>
      <w:r w:rsidRPr="00440A9E">
        <w:rPr>
          <w:color w:val="000000"/>
        </w:rPr>
        <w:t>волейбола и легкой атлетики. Во внеурочное время по этим разделам проводятся</w:t>
      </w:r>
      <w:r w:rsidRPr="00440A9E">
        <w:t xml:space="preserve"> </w:t>
      </w:r>
      <w:r w:rsidRPr="00440A9E">
        <w:rPr>
          <w:color w:val="000000"/>
        </w:rPr>
        <w:t>спортивные секции, соревнования.</w:t>
      </w:r>
      <w:r w:rsidRPr="00440A9E">
        <w:t xml:space="preserve"> </w:t>
      </w:r>
      <w:r w:rsidRPr="00440A9E">
        <w:rPr>
          <w:color w:val="000000"/>
        </w:rPr>
        <w:t>При плохих климатических условиях уроки проводятся по основам знаний или</w:t>
      </w:r>
      <w:r w:rsidRPr="00440A9E">
        <w:t xml:space="preserve"> </w:t>
      </w:r>
      <w:r w:rsidRPr="00440A9E">
        <w:rPr>
          <w:color w:val="000000"/>
        </w:rPr>
        <w:t>строевая подготовка.</w:t>
      </w:r>
      <w:r w:rsidRPr="00440A9E">
        <w:t xml:space="preserve"> </w:t>
      </w:r>
      <w:r w:rsidRPr="00440A9E">
        <w:rPr>
          <w:color w:val="000000"/>
        </w:rPr>
        <w:t>Освобожденные  от занятий  по  группе здоровья  обязаны присутствовать на</w:t>
      </w:r>
      <w:r w:rsidRPr="00440A9E">
        <w:t xml:space="preserve"> </w:t>
      </w:r>
      <w:r w:rsidRPr="00440A9E">
        <w:rPr>
          <w:color w:val="000000"/>
        </w:rPr>
        <w:t>уроках. При длительном освобождении по состоянию здоровья  даются задания</w:t>
      </w:r>
      <w:r w:rsidRPr="00440A9E">
        <w:t xml:space="preserve"> </w:t>
      </w:r>
      <w:r w:rsidRPr="00440A9E">
        <w:rPr>
          <w:color w:val="000000"/>
        </w:rPr>
        <w:t xml:space="preserve">по основам знаний. 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  <w:rPr>
          <w:color w:val="000000"/>
        </w:rPr>
      </w:pPr>
      <w:r w:rsidRPr="00440A9E">
        <w:rPr>
          <w:color w:val="000000"/>
        </w:rPr>
        <w:t>Оценка по предмету «Физическая культура» определяется</w:t>
      </w:r>
      <w:r w:rsidRPr="00440A9E">
        <w:t xml:space="preserve"> </w:t>
      </w:r>
      <w:r w:rsidRPr="00440A9E">
        <w:rPr>
          <w:color w:val="000000"/>
        </w:rPr>
        <w:t>степенью усвоения фактически пройденного на уроках материала, так же от</w:t>
      </w:r>
      <w:r w:rsidRPr="00440A9E">
        <w:t xml:space="preserve">  </w:t>
      </w:r>
      <w:r w:rsidRPr="00440A9E">
        <w:rPr>
          <w:color w:val="000000"/>
        </w:rPr>
        <w:t>уровня знаний по теории,  степенью освоения техники движения, результат</w:t>
      </w:r>
      <w:r w:rsidRPr="00440A9E">
        <w:t xml:space="preserve">  </w:t>
      </w:r>
      <w:r w:rsidRPr="00440A9E">
        <w:rPr>
          <w:color w:val="000000"/>
        </w:rPr>
        <w:t>выполнения двигательного действия.</w:t>
      </w:r>
      <w:r w:rsidRPr="00440A9E">
        <w:t xml:space="preserve">  </w:t>
      </w:r>
      <w:r w:rsidRPr="00440A9E">
        <w:rPr>
          <w:color w:val="000000"/>
        </w:rPr>
        <w:t>Невыполнение показателей, требований или низкие результаты по независящим</w:t>
      </w:r>
      <w:r w:rsidRPr="00440A9E">
        <w:t xml:space="preserve">  </w:t>
      </w:r>
      <w:r w:rsidRPr="00440A9E">
        <w:rPr>
          <w:color w:val="000000"/>
        </w:rPr>
        <w:t>от ученика причинам, слабое физическое развитие, длительные пропуски по</w:t>
      </w:r>
      <w:r w:rsidRPr="00440A9E">
        <w:t xml:space="preserve">  </w:t>
      </w:r>
      <w:r w:rsidRPr="00440A9E">
        <w:rPr>
          <w:color w:val="000000"/>
        </w:rPr>
        <w:t>уважительной причине не являются основанием снижения итоговой оценки.</w:t>
      </w:r>
      <w:r w:rsidRPr="00440A9E">
        <w:t xml:space="preserve">  </w:t>
      </w:r>
      <w:r w:rsidRPr="00440A9E">
        <w:rPr>
          <w:color w:val="000000"/>
        </w:rPr>
        <w:t>Выполнение техники, движения и физических показателей проводятся для таких</w:t>
      </w:r>
      <w:r w:rsidRPr="00440A9E">
        <w:t xml:space="preserve"> </w:t>
      </w:r>
      <w:r w:rsidRPr="00440A9E">
        <w:rPr>
          <w:color w:val="000000"/>
        </w:rPr>
        <w:t>учащихся отдельно. Оценка успеваемости школьников, отнесенных к подготовительной медицинской группе, проводится на общих основаниях, за исключением тех движений которые им противопоказаны.</w:t>
      </w:r>
    </w:p>
    <w:p w:rsidR="005F01EE" w:rsidRPr="00440A9E" w:rsidRDefault="005F01EE" w:rsidP="005F01EE">
      <w:pPr>
        <w:tabs>
          <w:tab w:val="left" w:pos="1800"/>
        </w:tabs>
        <w:jc w:val="both"/>
      </w:pPr>
      <w:r w:rsidRPr="00440A9E">
        <w:rPr>
          <w:color w:val="000000"/>
        </w:rPr>
        <w:t xml:space="preserve">         При наличии длительного освобождения от уроков ( </w:t>
      </w:r>
      <w:proofErr w:type="spellStart"/>
      <w:r w:rsidRPr="00440A9E">
        <w:rPr>
          <w:color w:val="000000"/>
        </w:rPr>
        <w:t>мед.справка</w:t>
      </w:r>
      <w:proofErr w:type="spellEnd"/>
      <w:r w:rsidRPr="00440A9E">
        <w:rPr>
          <w:color w:val="000000"/>
        </w:rPr>
        <w:t>), ученик выполняет реферативную работу на заданную учителем тему или ему дается возможность сдать основы знаний по предмету согласно вопросам билетов по физической культуре.</w:t>
      </w:r>
    </w:p>
    <w:p w:rsidR="005F01EE" w:rsidRPr="00440A9E" w:rsidRDefault="005F01EE" w:rsidP="005F01EE">
      <w:pPr>
        <w:shd w:val="clear" w:color="auto" w:fill="FFFFFF"/>
        <w:autoSpaceDE w:val="0"/>
        <w:autoSpaceDN w:val="0"/>
        <w:adjustRightInd w:val="0"/>
        <w:ind w:firstLine="570"/>
        <w:jc w:val="both"/>
      </w:pPr>
      <w:r w:rsidRPr="00440A9E">
        <w:t xml:space="preserve">Оценивание учащихся предусмотрено как по окончании изучения раздела, так и по мере текущего освоения умений и навыков. </w:t>
      </w:r>
    </w:p>
    <w:p w:rsidR="005F01EE" w:rsidRPr="00440A9E" w:rsidRDefault="005F01EE" w:rsidP="005F01EE">
      <w:pPr>
        <w:autoSpaceDE w:val="0"/>
        <w:autoSpaceDN w:val="0"/>
        <w:adjustRightInd w:val="0"/>
        <w:ind w:firstLine="570"/>
        <w:jc w:val="both"/>
      </w:pPr>
      <w:r w:rsidRPr="00440A9E">
        <w:t>По окончании основной школы учащийся должен показать уровень физической подготовленности не ниже результатов, приведенных в разделе «Демонстрировать», что соответствует обязательному минимуму содержания образования.</w:t>
      </w:r>
    </w:p>
    <w:p w:rsidR="006C6897" w:rsidRPr="00440A9E" w:rsidRDefault="005F01EE" w:rsidP="005F01EE">
      <w:pPr>
        <w:autoSpaceDE w:val="0"/>
        <w:autoSpaceDN w:val="0"/>
        <w:adjustRightInd w:val="0"/>
        <w:ind w:firstLine="570"/>
        <w:jc w:val="both"/>
      </w:pPr>
      <w:r w:rsidRPr="00440A9E">
        <w:t>Кроме того, по окончании основной школы учащийся может сдавать экзаме</w:t>
      </w:r>
      <w:r w:rsidR="006C6897" w:rsidRPr="00440A9E">
        <w:t>н по физической культуре в форме</w:t>
      </w:r>
    </w:p>
    <w:p w:rsidR="006C6897" w:rsidRPr="00440A9E" w:rsidRDefault="006C6897" w:rsidP="006C6897">
      <w:pPr>
        <w:autoSpaceDE w:val="0"/>
        <w:autoSpaceDN w:val="0"/>
        <w:adjustRightInd w:val="0"/>
        <w:jc w:val="both"/>
      </w:pPr>
      <w:r w:rsidRPr="00440A9E">
        <w:t>зачета</w:t>
      </w:r>
      <w:r w:rsidR="005F01EE" w:rsidRPr="00440A9E">
        <w:t xml:space="preserve"> </w:t>
      </w:r>
      <w:r w:rsidRPr="00440A9E">
        <w:t>.</w:t>
      </w:r>
    </w:p>
    <w:p w:rsidR="001F6E86" w:rsidRPr="00440A9E" w:rsidRDefault="001F6E86" w:rsidP="001F6E86">
      <w:pPr>
        <w:pStyle w:val="20"/>
        <w:shd w:val="clear" w:color="auto" w:fill="auto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Критерии оценивания различных видов работ</w:t>
      </w:r>
    </w:p>
    <w:p w:rsidR="001F6E86" w:rsidRPr="00440A9E" w:rsidRDefault="001F6E86" w:rsidP="001F6E86">
      <w:pPr>
        <w:pStyle w:val="1"/>
        <w:shd w:val="clear" w:color="auto" w:fill="auto"/>
        <w:spacing w:line="274" w:lineRule="exact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Выставление оценок в классный журнал (по 5- балльной системе) - </w:t>
      </w:r>
      <w:r w:rsidRPr="00440A9E">
        <w:rPr>
          <w:rStyle w:val="a5"/>
          <w:b/>
          <w:bCs/>
          <w:sz w:val="24"/>
          <w:szCs w:val="24"/>
        </w:rPr>
        <w:t xml:space="preserve">практический курс </w:t>
      </w:r>
      <w:r w:rsidRPr="00440A9E">
        <w:rPr>
          <w:color w:val="000000"/>
          <w:sz w:val="24"/>
          <w:szCs w:val="24"/>
        </w:rPr>
        <w:t>осуществляется следующим образом:</w:t>
      </w:r>
    </w:p>
    <w:p w:rsidR="001F6E86" w:rsidRPr="00440A9E" w:rsidRDefault="001F6E86" w:rsidP="001F6E86">
      <w:pPr>
        <w:pStyle w:val="1"/>
        <w:shd w:val="clear" w:color="auto" w:fill="auto"/>
        <w:spacing w:line="274" w:lineRule="exact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«5» - упражнение выполнено правильно, легко, уверенно, в нужном ритме;</w:t>
      </w:r>
    </w:p>
    <w:p w:rsidR="001F6E86" w:rsidRPr="00440A9E" w:rsidRDefault="001F6E86" w:rsidP="001F6E86">
      <w:pPr>
        <w:pStyle w:val="1"/>
        <w:shd w:val="clear" w:color="auto" w:fill="auto"/>
        <w:spacing w:line="274" w:lineRule="exact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«4» - упражнение выполнено правильно, свободно, но при этом допущено две незначительных ошибки, например, небольшое нарушение ритма движения, смелости;</w:t>
      </w:r>
    </w:p>
    <w:p w:rsidR="001F6E86" w:rsidRPr="00440A9E" w:rsidRDefault="001F6E86" w:rsidP="001F6E86">
      <w:pPr>
        <w:pStyle w:val="1"/>
        <w:shd w:val="clear" w:color="auto" w:fill="auto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«3» - упражнение выполнено, в основном правильно, но с одной значительной или с тремя незначительными ошибками, </w:t>
      </w:r>
      <w:r w:rsidRPr="00440A9E">
        <w:rPr>
          <w:color w:val="000000"/>
          <w:sz w:val="24"/>
          <w:szCs w:val="24"/>
          <w:lang w:val="en-US" w:bidi="en-US"/>
        </w:rPr>
        <w:t>i</w:t>
      </w:r>
      <w:r w:rsidRPr="00440A9E">
        <w:rPr>
          <w:color w:val="000000"/>
          <w:sz w:val="24"/>
          <w:szCs w:val="24"/>
          <w:lang w:bidi="en-US"/>
        </w:rPr>
        <w:t xml:space="preserve"> .</w:t>
      </w:r>
      <w:r w:rsidRPr="00440A9E">
        <w:rPr>
          <w:color w:val="000000"/>
          <w:sz w:val="24"/>
          <w:szCs w:val="24"/>
          <w:lang w:val="en-US" w:bidi="en-US"/>
        </w:rPr>
        <w:t>e</w:t>
      </w:r>
      <w:r w:rsidRPr="00440A9E">
        <w:rPr>
          <w:color w:val="000000"/>
          <w:sz w:val="24"/>
          <w:szCs w:val="24"/>
          <w:lang w:bidi="en-US"/>
        </w:rPr>
        <w:t xml:space="preserve">. </w:t>
      </w:r>
      <w:r w:rsidRPr="00440A9E">
        <w:rPr>
          <w:color w:val="000000"/>
          <w:sz w:val="24"/>
          <w:szCs w:val="24"/>
        </w:rPr>
        <w:t>недостаточно четко т ритмично, с отдельными отклонениями в направлении амплитуды и других характерных движения - скорости, силы или наблюдается заметная скованность движения;</w:t>
      </w:r>
    </w:p>
    <w:p w:rsidR="001F6E86" w:rsidRPr="00440A9E" w:rsidRDefault="001F6E86" w:rsidP="001F6E86">
      <w:pPr>
        <w:pStyle w:val="1"/>
        <w:shd w:val="clear" w:color="auto" w:fill="auto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«2» - упражнение выполнено не правильно, с нарушением схемы движения, с двумя-тремя значительными ошибками, с пропуском отдельных элементов.</w:t>
      </w:r>
    </w:p>
    <w:p w:rsidR="001F6E86" w:rsidRPr="00440A9E" w:rsidRDefault="001F6E86" w:rsidP="001F6E86">
      <w:pPr>
        <w:pStyle w:val="1"/>
        <w:shd w:val="clear" w:color="auto" w:fill="auto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Кроме оценок за физическую подготовленность учитель ставит оценки за освоение знании и двигательных умений (их объем определен образовательным стандартом). Критерии оценки может определять сам педагог, не вступая в противоречие с образовательным стандартом. </w:t>
      </w:r>
      <w:r w:rsidRPr="00440A9E">
        <w:rPr>
          <w:rStyle w:val="a5"/>
          <w:sz w:val="24"/>
          <w:szCs w:val="24"/>
        </w:rPr>
        <w:t>Итоговые оценки</w:t>
      </w:r>
    </w:p>
    <w:p w:rsidR="001F6E86" w:rsidRPr="00440A9E" w:rsidRDefault="001F6E86" w:rsidP="001F6E86">
      <w:pPr>
        <w:pStyle w:val="1"/>
        <w:shd w:val="clear" w:color="auto" w:fill="auto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Оценка за чет верть и полугодие выводится на основании текущих отметок.</w:t>
      </w:r>
    </w:p>
    <w:p w:rsidR="001F6E86" w:rsidRPr="00440A9E" w:rsidRDefault="001F6E86" w:rsidP="001F6E86">
      <w:pPr>
        <w:pStyle w:val="1"/>
        <w:shd w:val="clear" w:color="auto" w:fill="auto"/>
        <w:spacing w:after="240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Итоговая оценка за год выставляется на основании четвертных и зачета (экзамена) по физической культуре (для выпускных </w:t>
      </w:r>
      <w:r w:rsidRPr="00440A9E">
        <w:rPr>
          <w:color w:val="000000"/>
          <w:sz w:val="24"/>
          <w:szCs w:val="24"/>
        </w:rPr>
        <w:lastRenderedPageBreak/>
        <w:t xml:space="preserve">классов) и за счет </w:t>
      </w:r>
      <w:proofErr w:type="spellStart"/>
      <w:r w:rsidRPr="00440A9E">
        <w:rPr>
          <w:color w:val="000000"/>
          <w:sz w:val="24"/>
          <w:szCs w:val="24"/>
        </w:rPr>
        <w:t>пр</w:t>
      </w:r>
      <w:proofErr w:type="spellEnd"/>
      <w:r w:rsidRPr="00440A9E">
        <w:rPr>
          <w:color w:val="000000"/>
          <w:sz w:val="24"/>
          <w:szCs w:val="24"/>
        </w:rPr>
        <w:t xml:space="preserve"> в тестировании.</w:t>
      </w:r>
    </w:p>
    <w:p w:rsidR="001F6E86" w:rsidRPr="00440A9E" w:rsidRDefault="001F6E86" w:rsidP="001F6E86">
      <w:pPr>
        <w:pStyle w:val="1"/>
        <w:shd w:val="clear" w:color="auto" w:fill="auto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Основные критерии выставления оценок </w:t>
      </w:r>
      <w:r w:rsidRPr="00440A9E">
        <w:rPr>
          <w:rStyle w:val="a5"/>
          <w:b/>
          <w:bCs/>
          <w:sz w:val="24"/>
          <w:szCs w:val="24"/>
        </w:rPr>
        <w:t xml:space="preserve">по теоретическому курсу </w:t>
      </w:r>
      <w:r w:rsidRPr="00440A9E">
        <w:rPr>
          <w:color w:val="000000"/>
          <w:sz w:val="24"/>
          <w:szCs w:val="24"/>
        </w:rPr>
        <w:t>«5» - ставится если:</w:t>
      </w:r>
    </w:p>
    <w:p w:rsidR="001F6E86" w:rsidRPr="00440A9E" w:rsidRDefault="001F6E86" w:rsidP="001F6E86">
      <w:pPr>
        <w:pStyle w:val="1"/>
        <w:numPr>
          <w:ilvl w:val="0"/>
          <w:numId w:val="1"/>
        </w:numPr>
        <w:shd w:val="clear" w:color="auto" w:fill="auto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полно, осознано и правильно раскрыто содержание материала в объеме программы и учебника;</w:t>
      </w:r>
    </w:p>
    <w:p w:rsidR="001F6E86" w:rsidRPr="00440A9E" w:rsidRDefault="001F6E86" w:rsidP="001F6E86">
      <w:pPr>
        <w:pStyle w:val="1"/>
        <w:numPr>
          <w:ilvl w:val="0"/>
          <w:numId w:val="1"/>
        </w:numPr>
        <w:shd w:val="clear" w:color="auto" w:fill="auto"/>
        <w:ind w:left="40" w:right="30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есть самостоятельность и уверенность суждений, использованы ранее приобретенные знания (как на уроках ОБЖ, так и на уроках по другим предметам), а так же знания из личного опыта и опыта других людей;</w:t>
      </w:r>
    </w:p>
    <w:p w:rsidR="001F6E86" w:rsidRPr="00440A9E" w:rsidRDefault="001F6E86" w:rsidP="001F6E86">
      <w:pPr>
        <w:pStyle w:val="1"/>
        <w:numPr>
          <w:ilvl w:val="0"/>
          <w:numId w:val="1"/>
        </w:numPr>
        <w:shd w:val="clear" w:color="auto" w:fill="auto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рассказ построении логически последовательно грамотно с использованием обще научных приемов (анализа, сравнения, обобщение и выводов</w:t>
      </w:r>
    </w:p>
    <w:p w:rsidR="001F6E86" w:rsidRPr="00440A9E" w:rsidRDefault="001F6E86" w:rsidP="001F6E86">
      <w:pPr>
        <w:pStyle w:val="1"/>
        <w:numPr>
          <w:ilvl w:val="0"/>
          <w:numId w:val="1"/>
        </w:numPr>
        <w:shd w:val="clear" w:color="auto" w:fill="auto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четко и правильно даны определения и раскрыто содержание понятий, верно, использованы научные термины.</w:t>
      </w:r>
    </w:p>
    <w:p w:rsidR="001F6E86" w:rsidRPr="00440A9E" w:rsidRDefault="001F6E86" w:rsidP="001F6E86">
      <w:pPr>
        <w:pStyle w:val="1"/>
        <w:shd w:val="clear" w:color="auto" w:fill="auto"/>
        <w:ind w:left="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«4» - выставлена тогда когда: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раскрыто основное содержание материала, ответ самостоятелен и построен достаточно уверенно и грамотно в речевом отношении;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в основном правильно даны определения понятий и использованы научные термины;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104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определение понятий не полное, допускаются не значительные нарушения последовательность, искажение, 1-2 не точности в ответе при использовании научных терминов.</w:t>
      </w:r>
    </w:p>
    <w:p w:rsidR="00440A9E" w:rsidRPr="00440A9E" w:rsidRDefault="00440A9E" w:rsidP="00440A9E">
      <w:pPr>
        <w:pStyle w:val="1"/>
        <w:shd w:val="clear" w:color="auto" w:fill="auto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«3» - ставится если;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усвоено основное содержание учебного материала, но изложено фрагментарно, не всегда последовательно;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определения понятий не достаточно четкие;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не используются в качестве доказательства выводы и обобщения или допускаются ошибки при их изложении, неумело применяются </w:t>
      </w:r>
      <w:proofErr w:type="spellStart"/>
      <w:r w:rsidRPr="00440A9E">
        <w:rPr>
          <w:color w:val="000000"/>
          <w:sz w:val="24"/>
          <w:szCs w:val="24"/>
        </w:rPr>
        <w:t>полученны</w:t>
      </w:r>
      <w:proofErr w:type="spellEnd"/>
      <w:r w:rsidRPr="00440A9E">
        <w:rPr>
          <w:color w:val="000000"/>
          <w:sz w:val="24"/>
          <w:szCs w:val="24"/>
        </w:rPr>
        <w:t xml:space="preserve"> знания в жизненных ситуациях, но могут быть устранены с помощью учителя;</w:t>
      </w:r>
    </w:p>
    <w:p w:rsidR="00440A9E" w:rsidRPr="00440A9E" w:rsidRDefault="00440A9E" w:rsidP="00440A9E">
      <w:pPr>
        <w:pStyle w:val="1"/>
        <w:shd w:val="clear" w:color="auto" w:fill="auto"/>
        <w:ind w:left="20" w:right="2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>-допускаются ошибки и нет точности в использовании научной терминологии и определении понятий «2» - получает тот кто: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не раскрыл основное содержание учебного материала;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не дал ответы на вспомогательные вопросы учителя;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при проверке выполнения Д.З. не ответив не на один из вопросов;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допускаются грубые ошибки в определении понятий и использовании терминологии.</w:t>
      </w:r>
    </w:p>
    <w:p w:rsidR="00440A9E" w:rsidRPr="00440A9E" w:rsidRDefault="00440A9E" w:rsidP="00440A9E">
      <w:pPr>
        <w:pStyle w:val="1"/>
        <w:shd w:val="clear" w:color="auto" w:fill="auto"/>
        <w:ind w:left="20" w:right="220"/>
        <w:rPr>
          <w:sz w:val="24"/>
          <w:szCs w:val="24"/>
        </w:rPr>
      </w:pPr>
      <w:r w:rsidRPr="00440A9E">
        <w:rPr>
          <w:rStyle w:val="a5"/>
          <w:sz w:val="24"/>
          <w:szCs w:val="24"/>
        </w:rPr>
        <w:t xml:space="preserve">Ведущая технология, </w:t>
      </w:r>
      <w:r w:rsidRPr="00440A9E">
        <w:rPr>
          <w:color w:val="000000"/>
          <w:sz w:val="24"/>
          <w:szCs w:val="24"/>
        </w:rPr>
        <w:t xml:space="preserve">ее </w:t>
      </w:r>
      <w:r w:rsidRPr="00440A9E">
        <w:rPr>
          <w:rStyle w:val="a5"/>
          <w:sz w:val="24"/>
          <w:szCs w:val="24"/>
        </w:rPr>
        <w:t xml:space="preserve">цели и задачи, ожидаемые результаты </w:t>
      </w:r>
      <w:proofErr w:type="spellStart"/>
      <w:r w:rsidRPr="00440A9E">
        <w:rPr>
          <w:color w:val="000000"/>
          <w:sz w:val="24"/>
          <w:szCs w:val="24"/>
        </w:rPr>
        <w:t>здоровьесберегающяя</w:t>
      </w:r>
      <w:proofErr w:type="spellEnd"/>
      <w:r w:rsidRPr="00440A9E">
        <w:rPr>
          <w:color w:val="000000"/>
          <w:sz w:val="24"/>
          <w:szCs w:val="24"/>
        </w:rPr>
        <w:t xml:space="preserve"> </w:t>
      </w:r>
      <w:r w:rsidRPr="00440A9E">
        <w:rPr>
          <w:rStyle w:val="a5"/>
          <w:sz w:val="24"/>
          <w:szCs w:val="24"/>
        </w:rPr>
        <w:t xml:space="preserve">Основные методы </w:t>
      </w:r>
      <w:r w:rsidRPr="00440A9E">
        <w:rPr>
          <w:color w:val="000000"/>
          <w:sz w:val="24"/>
          <w:szCs w:val="24"/>
        </w:rPr>
        <w:t>(продуктивные и репродуктивные и т.д.) работы на уроке: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словесный;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демонстрации;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разучивания упражнений;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совершенствования двигательных действий и воспитания физических качеств:</w:t>
      </w:r>
    </w:p>
    <w:p w:rsidR="00440A9E" w:rsidRPr="00440A9E" w:rsidRDefault="00440A9E" w:rsidP="00440A9E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 игровой и соревновательный.</w:t>
      </w:r>
    </w:p>
    <w:p w:rsidR="00440A9E" w:rsidRPr="00440A9E" w:rsidRDefault="00440A9E" w:rsidP="00440A9E">
      <w:pPr>
        <w:pStyle w:val="20"/>
        <w:shd w:val="clear" w:color="auto" w:fill="auto"/>
        <w:ind w:left="20"/>
        <w:rPr>
          <w:sz w:val="24"/>
          <w:szCs w:val="24"/>
        </w:rPr>
      </w:pPr>
      <w:r w:rsidRPr="00440A9E">
        <w:rPr>
          <w:color w:val="000000"/>
          <w:sz w:val="24"/>
          <w:szCs w:val="24"/>
        </w:rPr>
        <w:t xml:space="preserve">Формы организации деятельности учащихся </w:t>
      </w:r>
      <w:r w:rsidRPr="00440A9E">
        <w:rPr>
          <w:rStyle w:val="21"/>
          <w:sz w:val="24"/>
          <w:szCs w:val="24"/>
        </w:rPr>
        <w:t>урок</w:t>
      </w:r>
    </w:p>
    <w:p w:rsidR="006C6897" w:rsidRPr="00440A9E" w:rsidRDefault="006C6897" w:rsidP="005F01EE">
      <w:pPr>
        <w:autoSpaceDE w:val="0"/>
        <w:autoSpaceDN w:val="0"/>
        <w:adjustRightInd w:val="0"/>
        <w:ind w:firstLine="570"/>
        <w:jc w:val="both"/>
      </w:pPr>
    </w:p>
    <w:p w:rsidR="006C6897" w:rsidRPr="00440A9E" w:rsidRDefault="006C6897" w:rsidP="005F01EE">
      <w:pPr>
        <w:autoSpaceDE w:val="0"/>
        <w:autoSpaceDN w:val="0"/>
        <w:adjustRightInd w:val="0"/>
        <w:ind w:firstLine="570"/>
        <w:jc w:val="both"/>
      </w:pPr>
    </w:p>
    <w:p w:rsidR="005F01EE" w:rsidRDefault="006C6897" w:rsidP="006C6897">
      <w:pPr>
        <w:tabs>
          <w:tab w:val="left" w:pos="3030"/>
        </w:tabs>
        <w:autoSpaceDE w:val="0"/>
        <w:autoSpaceDN w:val="0"/>
        <w:adjustRightInd w:val="0"/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Тематическое планирование</w:t>
      </w:r>
    </w:p>
    <w:tbl>
      <w:tblPr>
        <w:tblW w:w="0" w:type="auto"/>
        <w:jc w:val="center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7"/>
        <w:gridCol w:w="918"/>
        <w:gridCol w:w="918"/>
        <w:gridCol w:w="972"/>
        <w:gridCol w:w="901"/>
        <w:gridCol w:w="839"/>
        <w:gridCol w:w="852"/>
        <w:gridCol w:w="819"/>
      </w:tblGrid>
      <w:tr w:rsidR="006C6897" w:rsidRPr="00DF0121" w:rsidTr="006C6897">
        <w:trPr>
          <w:jc w:val="center"/>
        </w:trPr>
        <w:tc>
          <w:tcPr>
            <w:tcW w:w="39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Разделы учебной программы</w:t>
            </w:r>
          </w:p>
        </w:tc>
        <w:tc>
          <w:tcPr>
            <w:tcW w:w="6219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классы</w:t>
            </w:r>
          </w:p>
        </w:tc>
      </w:tr>
      <w:tr w:rsidR="006C6897" w:rsidRPr="00DF0121" w:rsidTr="006C6897">
        <w:trPr>
          <w:jc w:val="center"/>
        </w:trPr>
        <w:tc>
          <w:tcPr>
            <w:tcW w:w="39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DF0121" w:rsidRDefault="006C6897" w:rsidP="00A87D99">
            <w:pPr>
              <w:jc w:val="center"/>
              <w:rPr>
                <w:b/>
                <w:sz w:val="28"/>
                <w:szCs w:val="28"/>
              </w:rPr>
            </w:pPr>
            <w:r w:rsidRPr="00DF0121">
              <w:rPr>
                <w:b/>
                <w:sz w:val="28"/>
                <w:szCs w:val="28"/>
              </w:rPr>
              <w:t>11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Легк</w:t>
            </w:r>
            <w:r>
              <w:rPr>
                <w:sz w:val="28"/>
                <w:szCs w:val="28"/>
              </w:rPr>
              <w:t>ая атлетика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Гимнастика с элементами акробатики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EE29D7" w:rsidP="00A8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Бадминтон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EE29D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Баскетбол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42705">
              <w:rPr>
                <w:sz w:val="28"/>
                <w:szCs w:val="28"/>
              </w:rPr>
              <w:t>2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Волейбол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0205"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30205">
              <w:rPr>
                <w:sz w:val="28"/>
                <w:szCs w:val="28"/>
              </w:rPr>
              <w:t>2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Лыжная подготовка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A30205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205" w:rsidRPr="00A13D21" w:rsidRDefault="00A30205" w:rsidP="00A8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Плавание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30205" w:rsidRDefault="00A30205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C6897" w:rsidRPr="00A13D21" w:rsidTr="006C6897">
        <w:trPr>
          <w:jc w:val="center"/>
        </w:trPr>
        <w:tc>
          <w:tcPr>
            <w:tcW w:w="3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A13D21">
              <w:rPr>
                <w:sz w:val="28"/>
                <w:szCs w:val="28"/>
              </w:rPr>
              <w:t>сего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102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102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 w:rsidRPr="00A13D21">
              <w:rPr>
                <w:sz w:val="28"/>
                <w:szCs w:val="28"/>
              </w:rPr>
              <w:t>102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C6897" w:rsidRPr="00A13D21" w:rsidRDefault="006C6897" w:rsidP="00A87D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</w:tbl>
    <w:p w:rsidR="005F01EE" w:rsidRDefault="005F01EE" w:rsidP="005F01EE">
      <w:pPr>
        <w:autoSpaceDE w:val="0"/>
        <w:autoSpaceDN w:val="0"/>
        <w:adjustRightInd w:val="0"/>
        <w:ind w:firstLine="570"/>
        <w:rPr>
          <w:sz w:val="28"/>
          <w:szCs w:val="28"/>
        </w:rPr>
      </w:pPr>
    </w:p>
    <w:p w:rsidR="006C6897" w:rsidRDefault="006C6897" w:rsidP="005F01EE">
      <w:pPr>
        <w:autoSpaceDE w:val="0"/>
        <w:autoSpaceDN w:val="0"/>
        <w:adjustRightInd w:val="0"/>
        <w:ind w:firstLine="570"/>
        <w:rPr>
          <w:sz w:val="28"/>
          <w:szCs w:val="28"/>
        </w:rPr>
      </w:pPr>
    </w:p>
    <w:p w:rsidR="00D54CD6" w:rsidRDefault="00D54CD6" w:rsidP="005F01EE">
      <w:pPr>
        <w:autoSpaceDE w:val="0"/>
        <w:autoSpaceDN w:val="0"/>
        <w:adjustRightInd w:val="0"/>
        <w:ind w:firstLine="570"/>
        <w:rPr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61"/>
        <w:gridCol w:w="1351"/>
        <w:gridCol w:w="1498"/>
        <w:gridCol w:w="567"/>
        <w:gridCol w:w="1752"/>
        <w:gridCol w:w="3635"/>
        <w:gridCol w:w="2126"/>
        <w:gridCol w:w="1704"/>
        <w:gridCol w:w="849"/>
        <w:gridCol w:w="849"/>
      </w:tblGrid>
      <w:tr w:rsidR="00D54CD6" w:rsidTr="00A87D99">
        <w:trPr>
          <w:trHeight w:val="300"/>
        </w:trPr>
        <w:tc>
          <w:tcPr>
            <w:tcW w:w="661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№ п/п</w:t>
            </w:r>
          </w:p>
        </w:tc>
        <w:tc>
          <w:tcPr>
            <w:tcW w:w="1351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класс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Наимено-вание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 xml:space="preserve"> раздела программы</w:t>
            </w:r>
          </w:p>
        </w:tc>
        <w:tc>
          <w:tcPr>
            <w:tcW w:w="1498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Ко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ли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чес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тво</w:t>
            </w:r>
            <w:proofErr w:type="spellEnd"/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ча</w:t>
            </w:r>
            <w:proofErr w:type="spellEnd"/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сов</w:t>
            </w:r>
          </w:p>
        </w:tc>
        <w:tc>
          <w:tcPr>
            <w:tcW w:w="1752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Тип урока</w:t>
            </w:r>
          </w:p>
        </w:tc>
        <w:tc>
          <w:tcPr>
            <w:tcW w:w="3635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Элементы содержания</w:t>
            </w:r>
          </w:p>
        </w:tc>
        <w:tc>
          <w:tcPr>
            <w:tcW w:w="2126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Требования к уровню подготовлен-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ности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704" w:type="dxa"/>
            <w:vMerge w:val="restart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Вид контроля.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Измерители</w:t>
            </w:r>
          </w:p>
        </w:tc>
        <w:tc>
          <w:tcPr>
            <w:tcW w:w="1698" w:type="dxa"/>
            <w:gridSpan w:val="2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Дата проведения</w:t>
            </w:r>
          </w:p>
        </w:tc>
      </w:tr>
      <w:tr w:rsidR="00D54CD6" w:rsidTr="00A87D99">
        <w:trPr>
          <w:trHeight w:val="1125"/>
        </w:trPr>
        <w:tc>
          <w:tcPr>
            <w:tcW w:w="661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51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5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План.</w:t>
            </w:r>
          </w:p>
        </w:tc>
        <w:tc>
          <w:tcPr>
            <w:tcW w:w="849" w:type="dxa"/>
          </w:tcPr>
          <w:p w:rsidR="00D54CD6" w:rsidRDefault="00D54CD6" w:rsidP="00A87D99">
            <w:r>
              <w:t>Факт.</w:t>
            </w:r>
          </w:p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:rsidR="00D54CD6" w:rsidRDefault="00D54CD6" w:rsidP="00A87D99">
            <w:r>
              <w:t>10</w:t>
            </w:r>
          </w:p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Легкая атлетика</w:t>
            </w: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Спринтерский бег, низкий старт</w:t>
            </w: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Вводный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i/>
                <w:sz w:val="24"/>
                <w:szCs w:val="24"/>
                <w:u w:val="single"/>
              </w:rPr>
              <w:t>Введение. Низкий старт 30м, бег по дистанции 100м. Инструктаж по технике безопасности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Знать</w:t>
            </w:r>
          </w:p>
          <w:p w:rsidR="00D54CD6" w:rsidRPr="00F06E0B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Инструкцию по Т.Б.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Коибиниро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Низкий старт 30м, бег по дистанции 100м.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Уметь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Пробегать с максимальной скоростью 30м</w:t>
            </w:r>
          </w:p>
        </w:tc>
        <w:tc>
          <w:tcPr>
            <w:tcW w:w="1704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Совершен-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ствование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, знаний, умений, навыков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Низкий старт 30м, бег по дистанции 100м.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Уметь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Пробегать с максимальной скоростью 30м</w:t>
            </w:r>
          </w:p>
        </w:tc>
        <w:tc>
          <w:tcPr>
            <w:tcW w:w="1704" w:type="dxa"/>
          </w:tcPr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Юноши:</w:t>
            </w:r>
          </w:p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4.6;5,0;5,1</w:t>
            </w:r>
          </w:p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Деушки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5,0;5,7;5,</w:t>
            </w: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Коибиниро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Бег на 100м. Финиш бега на различные дистанции. Преодоление нескольких небольших препятствий.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Уметь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Пробегать с максимальной скоростью 100 м</w:t>
            </w:r>
          </w:p>
        </w:tc>
        <w:tc>
          <w:tcPr>
            <w:tcW w:w="1704" w:type="dxa"/>
          </w:tcPr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Юноши:</w:t>
            </w:r>
          </w:p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14,2;14,5;15,0</w:t>
            </w:r>
          </w:p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Деушки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16,5;17,0;17,8</w:t>
            </w: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Коибиниро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Стартовые ускорения (4-5 повторений)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 xml:space="preserve"> Бег 4*9 с низкого старта.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Коибиниро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Бег на 1000 м. без учета времени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351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Бег 100 метров с максимальной скоростью, удержание тела в висе на перекладине (д), подтягивание на перекладине (м)</w:t>
            </w:r>
          </w:p>
        </w:tc>
        <w:tc>
          <w:tcPr>
            <w:tcW w:w="2126" w:type="dxa"/>
          </w:tcPr>
          <w:p w:rsidR="00D54CD6" w:rsidRPr="00F06E0B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Уметь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Пробегать с максимальной скоростью 100 м</w:t>
            </w:r>
          </w:p>
        </w:tc>
        <w:tc>
          <w:tcPr>
            <w:tcW w:w="1704" w:type="dxa"/>
          </w:tcPr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Юноши:</w:t>
            </w:r>
          </w:p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14,2;14,5;15,0</w:t>
            </w:r>
          </w:p>
          <w:p w:rsidR="00D54CD6" w:rsidRPr="00F06E0B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Деушки</w:t>
            </w:r>
            <w:proofErr w:type="spellEnd"/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06E0B">
              <w:rPr>
                <w:rFonts w:asciiTheme="minorHAnsi" w:hAnsiTheme="minorHAnsi" w:cstheme="minorHAnsi"/>
                <w:sz w:val="24"/>
                <w:szCs w:val="24"/>
              </w:rPr>
              <w:t>16,5;17,0;17,8</w:t>
            </w:r>
          </w:p>
        </w:tc>
        <w:tc>
          <w:tcPr>
            <w:tcW w:w="849" w:type="dxa"/>
          </w:tcPr>
          <w:p w:rsidR="00D54CD6" w:rsidRPr="00F06E0B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Прыжок в длину способом «согнув ноги», метание гранаты</w:t>
            </w: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Комбиниро</w:t>
            </w:r>
            <w:proofErr w:type="spellEnd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Прыжки в длину с разбега. Бег на 1000 метров с фиксированием результата.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tabs>
                <w:tab w:val="left" w:pos="1280"/>
                <w:tab w:val="left" w:pos="4566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Уметь</w:t>
            </w:r>
          </w:p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Пробегать с максимальной скоростью 1000м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3,20;4,18;5.16</w:t>
            </w:r>
          </w:p>
          <w:p w:rsidR="00D54CD6" w:rsidRPr="00B5595C" w:rsidRDefault="00D54CD6" w:rsidP="00A87D99">
            <w:pPr>
              <w:rPr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4,20;5,20;6,20</w:t>
            </w: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rPr>
          <w:trHeight w:val="116"/>
        </w:trPr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Комбиниро</w:t>
            </w:r>
            <w:proofErr w:type="spellEnd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B559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ванный</w:t>
            </w:r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Прыжки в длину с места: </w:t>
            </w:r>
            <w:r w:rsidRPr="00B559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Сгибание и разгибание рук в упоре лежа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Уметь прыгать в </w:t>
            </w:r>
            <w:r w:rsidRPr="00B559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длину с места.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Совершенствование прыжка в длину с разбега.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Уметь прыгать в длину с разбега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Техника метания гранаты 700 г. (м), 500 г. (д) на точность и дальность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Уметь метать на дальность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Совершенствование техники метания гранаты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Уметь метать на дальность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Комбинир-нныйва</w:t>
            </w:r>
            <w:proofErr w:type="spellEnd"/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Прыжок в высоту с разбега способом перешагивания- переход планки и уход от планки. Бег на 2000и 3000м с переменной скоростью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Уметь прыгать в высоту.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Tr="00A87D99">
        <w:tc>
          <w:tcPr>
            <w:tcW w:w="66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351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Комбиниро</w:t>
            </w:r>
            <w:proofErr w:type="spellEnd"/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Прыжок в высоту с разбега способом «перешагивания»- переход планки и уход от планки. Бег на 2000и 3000м с переменной скорость</w:t>
            </w:r>
          </w:p>
        </w:tc>
        <w:tc>
          <w:tcPr>
            <w:tcW w:w="2126" w:type="dxa"/>
          </w:tcPr>
          <w:p w:rsidR="00D54CD6" w:rsidRPr="00B5595C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5595C">
              <w:rPr>
                <w:rFonts w:asciiTheme="minorHAnsi" w:hAnsiTheme="minorHAnsi" w:cstheme="minorHAnsi"/>
                <w:sz w:val="24"/>
                <w:szCs w:val="24"/>
              </w:rPr>
              <w:t>Уметь прыгать в высоту</w:t>
            </w:r>
          </w:p>
        </w:tc>
        <w:tc>
          <w:tcPr>
            <w:tcW w:w="1704" w:type="dxa"/>
          </w:tcPr>
          <w:p w:rsidR="00D54CD6" w:rsidRPr="00B5595C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Default="00D54CD6" w:rsidP="00A87D99"/>
        </w:tc>
        <w:tc>
          <w:tcPr>
            <w:tcW w:w="849" w:type="dxa"/>
          </w:tcPr>
          <w:p w:rsidR="00D54CD6" w:rsidRDefault="00D54CD6" w:rsidP="00A87D99"/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Бег на 2000 м. (д), 3000 м. (м) на результат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Уметь преодолевать дистанцию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13,0;15.0;16.30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10,30;11,30;12,30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Спортив-ные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игры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Баскетбол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Изучение нового 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материа</w:t>
            </w:r>
            <w:proofErr w:type="spellEnd"/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ла</w:t>
            </w: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Техника безопасности во время занятий спортивными играми. Варианты ловли и передач мяча без сопротивления и с сопротивлением защитника. Учебная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Варианты ведения мяча без сопротивления  и с </w:t>
            </w:r>
            <w:r w:rsidRPr="006E0332">
              <w:rPr>
                <w:sz w:val="24"/>
                <w:szCs w:val="24"/>
              </w:rPr>
              <w:lastRenderedPageBreak/>
              <w:t>сопротивлением защитника. Учебная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Уметь играть по правилам, </w:t>
            </w:r>
            <w:r w:rsidRPr="006E0332">
              <w:rPr>
                <w:sz w:val="24"/>
                <w:szCs w:val="24"/>
              </w:rPr>
              <w:lastRenderedPageBreak/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Оценка технических </w:t>
            </w:r>
            <w:r w:rsidRPr="006E0332">
              <w:rPr>
                <w:sz w:val="24"/>
                <w:szCs w:val="24"/>
              </w:rPr>
              <w:lastRenderedPageBreak/>
              <w:t>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Изучение нового </w:t>
            </w:r>
            <w:proofErr w:type="spellStart"/>
            <w:r w:rsidRPr="006E0332">
              <w:rPr>
                <w:sz w:val="24"/>
                <w:szCs w:val="24"/>
              </w:rPr>
              <w:t>материа</w:t>
            </w:r>
            <w:proofErr w:type="spellEnd"/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ла</w:t>
            </w:r>
            <w:r w:rsidRPr="006E0332">
              <w:rPr>
                <w:sz w:val="24"/>
                <w:szCs w:val="24"/>
              </w:rPr>
              <w:tab/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Варианты ведения мяча без сопротивления  и с сопротивлением защитника. Учебная игра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Индивидуальная техника защиты. Тактика защиты. Учебная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Комбинационная игра в защите. Учебная игра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Комбинационная игра в защите. Штрафной бросок. Учебная игра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Тактика нападения. Зонная защита. Учебная игра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Индивидуальные, групповые и командные тактические действия в нападении и защите. Двусторонняя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Варианты бросков без сопротивления и с сопротивлением защитника. Двусторонняя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Комбинации из изученных элементов техники перемещений и владений мячом. Двусторонняя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Учебная игра в баскетбол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Игра  в баскетбол по основным правилам.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Бадминтон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</w:t>
            </w:r>
          </w:p>
        </w:tc>
        <w:tc>
          <w:tcPr>
            <w:tcW w:w="1752" w:type="dxa"/>
          </w:tcPr>
          <w:p w:rsidR="00440A9E" w:rsidRPr="006E0332" w:rsidRDefault="00440A9E" w:rsidP="00440A9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Изучение нового 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материа</w:t>
            </w:r>
            <w:proofErr w:type="spellEnd"/>
          </w:p>
          <w:p w:rsidR="00D54CD6" w:rsidRPr="006E0332" w:rsidRDefault="00440A9E" w:rsidP="00440A9E">
            <w:pPr>
              <w:rPr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ла</w:t>
            </w: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Т/Б . Правила игры. Передвижение игрока. Подачи. Удары сверху. снизу, сбоку.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Передвижение игрока. Подачи. Удары сверху. снизу, сбоку. Одиночная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Передвижение игрока. Подачи. Удары сверху. снизу, сбоку. Одиночная игра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игры в бадминтон.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игры в бадминтон.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игры в бадминтон.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игры в бадминтон.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игры в бадминтон.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440A9E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игры в бадминтон.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Гимнас</w:t>
            </w:r>
            <w:proofErr w:type="spellEnd"/>
            <w:r>
              <w:rPr>
                <w:sz w:val="24"/>
                <w:szCs w:val="24"/>
              </w:rPr>
              <w:t>-ти</w:t>
            </w:r>
            <w:r w:rsidRPr="006E0332">
              <w:rPr>
                <w:sz w:val="24"/>
                <w:szCs w:val="24"/>
              </w:rPr>
              <w:t>ка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Висы, строевые упражнения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Изучение нового </w:t>
            </w:r>
            <w:proofErr w:type="spellStart"/>
            <w:r w:rsidRPr="006E0332">
              <w:rPr>
                <w:sz w:val="24"/>
                <w:szCs w:val="24"/>
              </w:rPr>
              <w:t>материа</w:t>
            </w:r>
            <w:proofErr w:type="spellEnd"/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ла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Инструктаж по т/безопасности на уроках гимнастики. Подъем силой, переворотом; сгибание и разгибание рук в упоре на брусьях; подъем разгибом до седа ноги врозь; соскок махом назад </w:t>
            </w:r>
            <w:r w:rsidRPr="006E0332">
              <w:rPr>
                <w:b/>
                <w:sz w:val="24"/>
                <w:szCs w:val="24"/>
              </w:rPr>
              <w:t>(юноши).</w:t>
            </w:r>
            <w:r w:rsidRPr="006E0332">
              <w:rPr>
                <w:sz w:val="24"/>
                <w:szCs w:val="24"/>
              </w:rPr>
              <w:t xml:space="preserve"> Равновесие на нижней; упор присев на одной ноге, махом соскок. </w:t>
            </w:r>
            <w:r w:rsidRPr="006E0332">
              <w:rPr>
                <w:b/>
                <w:sz w:val="24"/>
                <w:szCs w:val="24"/>
              </w:rPr>
              <w:t>(девушки)</w:t>
            </w:r>
            <w:r w:rsidRPr="006E0332">
              <w:rPr>
                <w:sz w:val="24"/>
                <w:szCs w:val="24"/>
              </w:rPr>
              <w:t>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Знать: т/безопасности на уроках гимнастики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Подъем силой, переворотом; сгибание и разгибание рук в упоре на брусьях; подъем разгибом до седа ноги врозь; соскок махом назад </w:t>
            </w:r>
            <w:r w:rsidRPr="006E0332">
              <w:rPr>
                <w:b/>
                <w:sz w:val="24"/>
                <w:szCs w:val="24"/>
              </w:rPr>
              <w:t>(юноши).</w:t>
            </w:r>
            <w:r w:rsidRPr="006E0332">
              <w:rPr>
                <w:sz w:val="24"/>
                <w:szCs w:val="24"/>
              </w:rPr>
              <w:t xml:space="preserve"> Равновесие на нижней; упор присев на одной ноге, махом соскок. </w:t>
            </w:r>
            <w:r w:rsidRPr="006E0332">
              <w:rPr>
                <w:b/>
                <w:sz w:val="24"/>
                <w:szCs w:val="24"/>
              </w:rPr>
              <w:t>(девушки)</w:t>
            </w:r>
            <w:r w:rsidRPr="006E0332">
              <w:rPr>
                <w:sz w:val="24"/>
                <w:szCs w:val="24"/>
              </w:rPr>
              <w:t>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техники выполнения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Подъем силой, переворотом; сгибание и разгибание рук в упоре на брусьях; подъем разгибом до седа ноги врозь; соскок махом назад </w:t>
            </w:r>
            <w:r w:rsidRPr="006E0332">
              <w:rPr>
                <w:b/>
                <w:sz w:val="24"/>
                <w:szCs w:val="24"/>
              </w:rPr>
              <w:t>(юноши).</w:t>
            </w:r>
            <w:r w:rsidRPr="006E0332">
              <w:rPr>
                <w:sz w:val="24"/>
                <w:szCs w:val="24"/>
              </w:rPr>
              <w:t xml:space="preserve"> Равновесие на нижней; упор присев на одной ноге, махом соскок. </w:t>
            </w:r>
            <w:r w:rsidRPr="006E0332">
              <w:rPr>
                <w:b/>
                <w:sz w:val="24"/>
                <w:szCs w:val="24"/>
              </w:rPr>
              <w:t>(девушки)</w:t>
            </w:r>
            <w:r w:rsidRPr="006E0332">
              <w:rPr>
                <w:sz w:val="24"/>
                <w:szCs w:val="24"/>
              </w:rPr>
              <w:t>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техники выполнения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rPr>
          <w:trHeight w:val="2213"/>
        </w:trPr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Подъем силой, переворотом; сгибание и разгибание рук в упоре на брусьях; подъем разгибом до седа ноги врозь; соскок махом назад </w:t>
            </w:r>
            <w:r w:rsidRPr="006E0332">
              <w:rPr>
                <w:b/>
                <w:sz w:val="24"/>
                <w:szCs w:val="24"/>
              </w:rPr>
              <w:t>(юноши).</w:t>
            </w:r>
            <w:r w:rsidRPr="006E0332">
              <w:rPr>
                <w:sz w:val="24"/>
                <w:szCs w:val="24"/>
              </w:rPr>
              <w:t xml:space="preserve"> Равновесие на нижней; упор присев на одной ноге, махом соскок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техники выполнения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Акробатика лазание, </w:t>
            </w:r>
            <w:proofErr w:type="spellStart"/>
            <w:r w:rsidRPr="006E0332">
              <w:rPr>
                <w:sz w:val="24"/>
                <w:szCs w:val="24"/>
              </w:rPr>
              <w:t>упражне</w:t>
            </w:r>
            <w:proofErr w:type="spellEnd"/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ние</w:t>
            </w:r>
            <w:proofErr w:type="spellEnd"/>
            <w:r w:rsidRPr="006E0332">
              <w:rPr>
                <w:sz w:val="24"/>
                <w:szCs w:val="24"/>
              </w:rPr>
              <w:t xml:space="preserve"> в равновесии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Изучение нового </w:t>
            </w:r>
            <w:proofErr w:type="spellStart"/>
            <w:r w:rsidRPr="006E0332">
              <w:rPr>
                <w:sz w:val="24"/>
                <w:szCs w:val="24"/>
              </w:rPr>
              <w:t>материа</w:t>
            </w:r>
            <w:proofErr w:type="spellEnd"/>
            <w:r w:rsidRPr="006E0332">
              <w:rPr>
                <w:sz w:val="24"/>
                <w:szCs w:val="24"/>
              </w:rPr>
              <w:t>-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ла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Ритмическая гимнастика. </w:t>
            </w:r>
            <w:r w:rsidRPr="006E0332">
              <w:rPr>
                <w:i/>
                <w:sz w:val="24"/>
                <w:szCs w:val="24"/>
              </w:rPr>
              <w:t>Акробатика -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</w:t>
            </w:r>
            <w:r w:rsidRPr="006E0332">
              <w:rPr>
                <w:b/>
                <w:sz w:val="24"/>
                <w:szCs w:val="24"/>
              </w:rPr>
              <w:t xml:space="preserve"> (девушки).</w:t>
            </w:r>
            <w:r w:rsidRPr="006E0332">
              <w:rPr>
                <w:sz w:val="24"/>
                <w:szCs w:val="24"/>
              </w:rPr>
              <w:t xml:space="preserve"> </w:t>
            </w:r>
            <w:r w:rsidRPr="006E0332">
              <w:rPr>
                <w:i/>
                <w:sz w:val="24"/>
                <w:szCs w:val="24"/>
              </w:rPr>
              <w:t>Акробатика –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6E0332">
                <w:rPr>
                  <w:sz w:val="24"/>
                  <w:szCs w:val="24"/>
                </w:rPr>
                <w:lastRenderedPageBreak/>
                <w:t>180 см</w:t>
              </w:r>
            </w:smartTag>
            <w:r w:rsidRPr="006E0332">
              <w:rPr>
                <w:sz w:val="24"/>
                <w:szCs w:val="24"/>
              </w:rPr>
              <w:t>.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Лазание по канату с помощью ног на скорость 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lastRenderedPageBreak/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Комплекс-</w:t>
            </w:r>
            <w:proofErr w:type="spellStart"/>
            <w:r w:rsidRPr="006E0332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Ритмическая гимнастика. </w:t>
            </w:r>
            <w:r w:rsidRPr="006E0332">
              <w:rPr>
                <w:i/>
                <w:sz w:val="24"/>
                <w:szCs w:val="24"/>
              </w:rPr>
              <w:t>Акробатика -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</w:t>
            </w:r>
            <w:r w:rsidRPr="006E0332">
              <w:rPr>
                <w:b/>
                <w:sz w:val="24"/>
                <w:szCs w:val="24"/>
              </w:rPr>
              <w:t xml:space="preserve"> (девушки).</w:t>
            </w:r>
            <w:r w:rsidRPr="006E0332">
              <w:rPr>
                <w:sz w:val="24"/>
                <w:szCs w:val="24"/>
              </w:rPr>
              <w:t xml:space="preserve"> </w:t>
            </w:r>
            <w:r w:rsidRPr="006E0332">
              <w:rPr>
                <w:i/>
                <w:sz w:val="24"/>
                <w:szCs w:val="24"/>
              </w:rPr>
              <w:t>Акробатика –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6E0332">
                <w:rPr>
                  <w:sz w:val="24"/>
                  <w:szCs w:val="24"/>
                </w:rPr>
                <w:t>180 см</w:t>
              </w:r>
            </w:smartTag>
            <w:r w:rsidRPr="006E0332">
              <w:rPr>
                <w:sz w:val="24"/>
                <w:szCs w:val="24"/>
              </w:rPr>
              <w:t>.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Лазание по канату с помощью ног на скорость 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Ритмическая гимнастика. </w:t>
            </w:r>
            <w:r w:rsidRPr="006E0332">
              <w:rPr>
                <w:i/>
                <w:sz w:val="24"/>
                <w:szCs w:val="24"/>
              </w:rPr>
              <w:t>Акробатика -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</w:t>
            </w:r>
            <w:r w:rsidRPr="006E0332">
              <w:rPr>
                <w:b/>
                <w:sz w:val="24"/>
                <w:szCs w:val="24"/>
              </w:rPr>
              <w:t xml:space="preserve"> (девушки).</w:t>
            </w:r>
            <w:r w:rsidRPr="006E0332">
              <w:rPr>
                <w:sz w:val="24"/>
                <w:szCs w:val="24"/>
              </w:rPr>
              <w:t xml:space="preserve"> </w:t>
            </w:r>
            <w:r w:rsidRPr="006E0332">
              <w:rPr>
                <w:i/>
                <w:sz w:val="24"/>
                <w:szCs w:val="24"/>
              </w:rPr>
              <w:t>Акробатика –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6E0332">
                <w:rPr>
                  <w:sz w:val="24"/>
                  <w:szCs w:val="24"/>
                </w:rPr>
                <w:t>180 см</w:t>
              </w:r>
            </w:smartTag>
            <w:r w:rsidRPr="006E0332">
              <w:rPr>
                <w:sz w:val="24"/>
                <w:szCs w:val="24"/>
              </w:rPr>
              <w:t>.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Лазание по канату с помощью ног на скорость 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Ритмическая гимнастика. </w:t>
            </w:r>
            <w:r w:rsidRPr="006E0332">
              <w:rPr>
                <w:i/>
                <w:sz w:val="24"/>
                <w:szCs w:val="24"/>
              </w:rPr>
              <w:t>Акробатика -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</w:t>
            </w:r>
            <w:r w:rsidRPr="006E0332">
              <w:rPr>
                <w:b/>
                <w:sz w:val="24"/>
                <w:szCs w:val="24"/>
              </w:rPr>
              <w:t xml:space="preserve"> (девушки).</w:t>
            </w:r>
            <w:r w:rsidRPr="006E0332">
              <w:rPr>
                <w:sz w:val="24"/>
                <w:szCs w:val="24"/>
              </w:rPr>
              <w:t xml:space="preserve"> </w:t>
            </w:r>
            <w:r w:rsidRPr="006E0332">
              <w:rPr>
                <w:i/>
                <w:sz w:val="24"/>
                <w:szCs w:val="24"/>
              </w:rPr>
              <w:t>Акробатика –</w:t>
            </w:r>
            <w:r w:rsidRPr="006E0332">
              <w:rPr>
                <w:sz w:val="24"/>
                <w:szCs w:val="24"/>
              </w:rPr>
              <w:t xml:space="preserve"> комбинации из ранее изученных элементов; переворот боком; прыжки в глубину, высота 150-</w:t>
            </w:r>
            <w:smartTag w:uri="urn:schemas-microsoft-com:office:smarttags" w:element="metricconverter">
              <w:smartTagPr>
                <w:attr w:name="ProductID" w:val="180 см"/>
              </w:smartTagPr>
              <w:r w:rsidRPr="006E0332">
                <w:rPr>
                  <w:sz w:val="24"/>
                  <w:szCs w:val="24"/>
                </w:rPr>
                <w:t>180 см</w:t>
              </w:r>
            </w:smartTag>
            <w:r w:rsidRPr="006E0332">
              <w:rPr>
                <w:sz w:val="24"/>
                <w:szCs w:val="24"/>
              </w:rPr>
              <w:t>.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Лазание по канату с помощью ног на скорость </w:t>
            </w:r>
            <w:r w:rsidRPr="006E0332">
              <w:rPr>
                <w:b/>
                <w:sz w:val="24"/>
                <w:szCs w:val="24"/>
              </w:rPr>
              <w:t>(юноши).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акробатические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Опорные прыжки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Комплекс-</w:t>
            </w:r>
            <w:proofErr w:type="spellStart"/>
            <w:r w:rsidRPr="006E0332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Ритмическая гимнастика. Элементы художественной гимнастики.(</w:t>
            </w:r>
            <w:r w:rsidRPr="006E0332">
              <w:rPr>
                <w:b/>
                <w:sz w:val="24"/>
                <w:szCs w:val="24"/>
              </w:rPr>
              <w:t>девушки</w:t>
            </w:r>
            <w:r w:rsidRPr="006E0332">
              <w:rPr>
                <w:sz w:val="24"/>
                <w:szCs w:val="24"/>
              </w:rPr>
              <w:t xml:space="preserve">); упражнения с гантелями </w:t>
            </w:r>
            <w:r w:rsidRPr="006E0332">
              <w:rPr>
                <w:b/>
                <w:sz w:val="24"/>
                <w:szCs w:val="24"/>
              </w:rPr>
              <w:t>(юноши</w:t>
            </w:r>
            <w:r w:rsidRPr="006E0332">
              <w:rPr>
                <w:sz w:val="24"/>
                <w:szCs w:val="24"/>
              </w:rPr>
              <w:t>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Упражнения в равновесии на ( бревне)- </w:t>
            </w:r>
            <w:r w:rsidRPr="006E0332">
              <w:rPr>
                <w:b/>
                <w:sz w:val="24"/>
                <w:szCs w:val="24"/>
              </w:rPr>
              <w:t xml:space="preserve">(девушки). </w:t>
            </w:r>
            <w:r w:rsidRPr="006E0332">
              <w:rPr>
                <w:sz w:val="24"/>
                <w:szCs w:val="24"/>
              </w:rPr>
              <w:t xml:space="preserve">Лазание по канату на скорость </w:t>
            </w:r>
            <w:r w:rsidRPr="006E0332">
              <w:rPr>
                <w:b/>
                <w:sz w:val="24"/>
                <w:szCs w:val="24"/>
              </w:rPr>
              <w:t>(юноши).</w:t>
            </w:r>
            <w:r w:rsidRPr="006E0332">
              <w:rPr>
                <w:sz w:val="24"/>
                <w:szCs w:val="24"/>
              </w:rPr>
              <w:t xml:space="preserve">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Развитие гибкости и силовых способностей.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jc w:val="center"/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Выполнять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Комплекс-</w:t>
            </w:r>
            <w:proofErr w:type="spellStart"/>
            <w:r w:rsidRPr="006E0332">
              <w:rPr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Ритмическая гимнастика. Элементы художественной гимнастики.</w:t>
            </w:r>
            <w:r w:rsidRPr="006E0332">
              <w:rPr>
                <w:b/>
                <w:sz w:val="24"/>
                <w:szCs w:val="24"/>
              </w:rPr>
              <w:t>(девушки</w:t>
            </w:r>
            <w:r w:rsidRPr="006E0332">
              <w:rPr>
                <w:sz w:val="24"/>
                <w:szCs w:val="24"/>
              </w:rPr>
              <w:t>); упражнения с гантелями (</w:t>
            </w:r>
            <w:r w:rsidRPr="006E0332">
              <w:rPr>
                <w:b/>
                <w:sz w:val="24"/>
                <w:szCs w:val="24"/>
              </w:rPr>
              <w:t>юноши</w:t>
            </w:r>
            <w:r w:rsidRPr="006E0332">
              <w:rPr>
                <w:sz w:val="24"/>
                <w:szCs w:val="24"/>
              </w:rPr>
              <w:t>).</w:t>
            </w:r>
          </w:p>
          <w:p w:rsidR="00D54CD6" w:rsidRPr="006E0332" w:rsidRDefault="00D54CD6" w:rsidP="00A87D99">
            <w:pPr>
              <w:jc w:val="center"/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Опорные прыжки –</w:t>
            </w:r>
            <w:r w:rsidRPr="006E0332">
              <w:rPr>
                <w:b/>
                <w:sz w:val="24"/>
                <w:szCs w:val="24"/>
              </w:rPr>
              <w:t>юноши</w:t>
            </w:r>
            <w:r w:rsidRPr="006E0332">
              <w:rPr>
                <w:sz w:val="24"/>
                <w:szCs w:val="24"/>
              </w:rPr>
              <w:t xml:space="preserve">: прыжок ноги врозь (конь в длину, </w:t>
            </w:r>
            <w:r w:rsidRPr="006E0332">
              <w:rPr>
                <w:sz w:val="24"/>
                <w:szCs w:val="24"/>
                <w:lang w:val="en-US"/>
              </w:rPr>
              <w:t>h</w:t>
            </w:r>
            <w:r w:rsidRPr="006E0332">
              <w:rPr>
                <w:sz w:val="24"/>
                <w:szCs w:val="24"/>
              </w:rPr>
              <w:t xml:space="preserve"> – 120 - 125), </w:t>
            </w:r>
            <w:r w:rsidRPr="006E0332">
              <w:rPr>
                <w:b/>
                <w:sz w:val="24"/>
                <w:szCs w:val="24"/>
              </w:rPr>
              <w:t>девушки</w:t>
            </w:r>
            <w:r w:rsidRPr="006E0332">
              <w:rPr>
                <w:sz w:val="24"/>
                <w:szCs w:val="24"/>
              </w:rPr>
              <w:t xml:space="preserve">: вскок в упор присев, соскок прогнувшись (конь в ширину, </w:t>
            </w:r>
            <w:r w:rsidRPr="006E0332">
              <w:rPr>
                <w:sz w:val="24"/>
                <w:szCs w:val="24"/>
                <w:lang w:val="en-US"/>
              </w:rPr>
              <w:t>h</w:t>
            </w:r>
            <w:r w:rsidRPr="006E0332">
              <w:rPr>
                <w:sz w:val="24"/>
                <w:szCs w:val="24"/>
              </w:rPr>
              <w:t xml:space="preserve"> – 110).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выполнять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Ритмическая гимнастика. Элементы художественной гимнастики.</w:t>
            </w:r>
            <w:r w:rsidRPr="006E0332">
              <w:rPr>
                <w:b/>
                <w:sz w:val="24"/>
                <w:szCs w:val="24"/>
              </w:rPr>
              <w:t>(девушки</w:t>
            </w:r>
            <w:r w:rsidRPr="006E0332">
              <w:rPr>
                <w:sz w:val="24"/>
                <w:szCs w:val="24"/>
              </w:rPr>
              <w:t>); упражнения с гантелями (</w:t>
            </w:r>
            <w:r w:rsidRPr="006E0332">
              <w:rPr>
                <w:b/>
                <w:sz w:val="24"/>
                <w:szCs w:val="24"/>
              </w:rPr>
              <w:t>юноши</w:t>
            </w:r>
            <w:r w:rsidRPr="006E0332">
              <w:rPr>
                <w:sz w:val="24"/>
                <w:szCs w:val="24"/>
              </w:rPr>
              <w:t>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Опорные прыжки –</w:t>
            </w:r>
            <w:r w:rsidRPr="006E0332">
              <w:rPr>
                <w:b/>
                <w:sz w:val="24"/>
                <w:szCs w:val="24"/>
              </w:rPr>
              <w:t>юноши</w:t>
            </w:r>
            <w:r w:rsidRPr="006E0332">
              <w:rPr>
                <w:sz w:val="24"/>
                <w:szCs w:val="24"/>
              </w:rPr>
              <w:t xml:space="preserve">: прыжок ноги врозь (конь в длину, </w:t>
            </w:r>
            <w:r w:rsidRPr="006E0332">
              <w:rPr>
                <w:sz w:val="24"/>
                <w:szCs w:val="24"/>
                <w:lang w:val="en-US"/>
              </w:rPr>
              <w:t>h</w:t>
            </w:r>
            <w:r w:rsidRPr="006E0332">
              <w:rPr>
                <w:sz w:val="24"/>
                <w:szCs w:val="24"/>
              </w:rPr>
              <w:t xml:space="preserve"> – 120 - 125), </w:t>
            </w:r>
            <w:r w:rsidRPr="006E0332">
              <w:rPr>
                <w:b/>
                <w:sz w:val="24"/>
                <w:szCs w:val="24"/>
              </w:rPr>
              <w:t>девушки</w:t>
            </w:r>
            <w:r w:rsidRPr="006E0332">
              <w:rPr>
                <w:sz w:val="24"/>
                <w:szCs w:val="24"/>
              </w:rPr>
              <w:t xml:space="preserve">: вскок в упор присев, соскок прогнувшись (конь в ширину, </w:t>
            </w:r>
            <w:r w:rsidRPr="006E0332">
              <w:rPr>
                <w:sz w:val="24"/>
                <w:szCs w:val="24"/>
                <w:lang w:val="en-US"/>
              </w:rPr>
              <w:t>h</w:t>
            </w:r>
            <w:r w:rsidRPr="006E0332">
              <w:rPr>
                <w:sz w:val="24"/>
                <w:szCs w:val="24"/>
              </w:rPr>
              <w:t xml:space="preserve"> – 110). Развитие силовых способностей и гибкости.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выполнять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Элементы художественной гимнастики.</w:t>
            </w:r>
            <w:r w:rsidRPr="006E0332">
              <w:rPr>
                <w:b/>
                <w:sz w:val="24"/>
                <w:szCs w:val="24"/>
              </w:rPr>
              <w:t>(девушки</w:t>
            </w:r>
            <w:r w:rsidRPr="006E0332">
              <w:rPr>
                <w:sz w:val="24"/>
                <w:szCs w:val="24"/>
              </w:rPr>
              <w:t>); упражнения с гантелями (</w:t>
            </w:r>
            <w:r w:rsidRPr="006E0332">
              <w:rPr>
                <w:b/>
                <w:sz w:val="24"/>
                <w:szCs w:val="24"/>
              </w:rPr>
              <w:t>юноши</w:t>
            </w:r>
            <w:r w:rsidRPr="006E0332">
              <w:rPr>
                <w:sz w:val="24"/>
                <w:szCs w:val="24"/>
              </w:rPr>
              <w:t>).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Опорные прыжки –</w:t>
            </w:r>
            <w:r w:rsidRPr="006E0332">
              <w:rPr>
                <w:b/>
                <w:sz w:val="24"/>
                <w:szCs w:val="24"/>
              </w:rPr>
              <w:t>юноши</w:t>
            </w:r>
            <w:r w:rsidRPr="006E0332">
              <w:rPr>
                <w:sz w:val="24"/>
                <w:szCs w:val="24"/>
              </w:rPr>
              <w:t xml:space="preserve">: прыжок ноги врозь (конь в длину, </w:t>
            </w:r>
            <w:r w:rsidRPr="006E0332">
              <w:rPr>
                <w:sz w:val="24"/>
                <w:szCs w:val="24"/>
                <w:lang w:val="en-US"/>
              </w:rPr>
              <w:t>h</w:t>
            </w:r>
            <w:r w:rsidRPr="006E0332">
              <w:rPr>
                <w:sz w:val="24"/>
                <w:szCs w:val="24"/>
              </w:rPr>
              <w:t xml:space="preserve"> – 120 - 125), </w:t>
            </w:r>
            <w:r w:rsidRPr="006E0332">
              <w:rPr>
                <w:b/>
                <w:sz w:val="24"/>
                <w:szCs w:val="24"/>
              </w:rPr>
              <w:t>девушки</w:t>
            </w:r>
            <w:r w:rsidRPr="006E0332">
              <w:rPr>
                <w:sz w:val="24"/>
                <w:szCs w:val="24"/>
              </w:rPr>
              <w:t xml:space="preserve">: вскок в упор присев, соскок прогнувшись (конь в ширину, </w:t>
            </w:r>
            <w:r w:rsidRPr="006E0332">
              <w:rPr>
                <w:sz w:val="24"/>
                <w:szCs w:val="24"/>
                <w:lang w:val="en-US"/>
              </w:rPr>
              <w:t>h</w:t>
            </w:r>
            <w:r w:rsidRPr="006E0332">
              <w:rPr>
                <w:sz w:val="24"/>
                <w:szCs w:val="24"/>
              </w:rPr>
              <w:t xml:space="preserve"> – 110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выполнять элементы раздельно и в комбинации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выполнения комбинации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Лыжная </w:t>
            </w:r>
            <w:proofErr w:type="spellStart"/>
            <w:r>
              <w:rPr>
                <w:sz w:val="24"/>
                <w:szCs w:val="24"/>
              </w:rPr>
              <w:t>подго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тов</w:t>
            </w:r>
            <w:r w:rsidRPr="006E0332">
              <w:rPr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20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Изучение нового </w:t>
            </w:r>
            <w:proofErr w:type="spellStart"/>
            <w:r w:rsidRPr="006E0332">
              <w:rPr>
                <w:sz w:val="24"/>
                <w:szCs w:val="24"/>
              </w:rPr>
              <w:t>материа</w:t>
            </w:r>
            <w:proofErr w:type="spellEnd"/>
            <w:r w:rsidRPr="006E0332">
              <w:rPr>
                <w:sz w:val="24"/>
                <w:szCs w:val="24"/>
              </w:rPr>
              <w:t>-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ла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ТБ на уроках лыжной подготовки. ОРУ без лыж. Попеременный </w:t>
            </w:r>
            <w:proofErr w:type="spellStart"/>
            <w:r w:rsidRPr="006E0332">
              <w:rPr>
                <w:sz w:val="24"/>
                <w:szCs w:val="24"/>
              </w:rPr>
              <w:t>двухшажный</w:t>
            </w:r>
            <w:proofErr w:type="spellEnd"/>
            <w:r w:rsidRPr="006E0332">
              <w:rPr>
                <w:sz w:val="24"/>
                <w:szCs w:val="24"/>
              </w:rPr>
              <w:t xml:space="preserve"> ход. Переход с одновременных ходов на попеременные.  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6E0332">
                <w:rPr>
                  <w:sz w:val="24"/>
                  <w:szCs w:val="24"/>
                </w:rPr>
                <w:t>3 км</w:t>
              </w:r>
            </w:smartTag>
            <w:r w:rsidRPr="006E0332">
              <w:rPr>
                <w:sz w:val="24"/>
                <w:szCs w:val="24"/>
              </w:rPr>
              <w:t>. Развитие выносливости.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Попеременный </w:t>
            </w:r>
            <w:proofErr w:type="spellStart"/>
            <w:r w:rsidRPr="006E0332">
              <w:rPr>
                <w:sz w:val="24"/>
                <w:szCs w:val="24"/>
              </w:rPr>
              <w:t>двухшажный</w:t>
            </w:r>
            <w:proofErr w:type="spellEnd"/>
            <w:r w:rsidRPr="006E0332">
              <w:rPr>
                <w:sz w:val="24"/>
                <w:szCs w:val="24"/>
              </w:rPr>
              <w:t xml:space="preserve"> ход. Переход с одновременных ходов на попеременные.   Прохождение дистанции до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6E0332">
                <w:rPr>
                  <w:sz w:val="24"/>
                  <w:szCs w:val="24"/>
                </w:rPr>
                <w:t>3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Попеременный </w:t>
            </w:r>
            <w:proofErr w:type="spellStart"/>
            <w:r w:rsidRPr="006E0332">
              <w:rPr>
                <w:sz w:val="24"/>
                <w:szCs w:val="24"/>
              </w:rPr>
              <w:t>двухшажный</w:t>
            </w:r>
            <w:proofErr w:type="spellEnd"/>
            <w:r w:rsidRPr="006E0332">
              <w:rPr>
                <w:sz w:val="24"/>
                <w:szCs w:val="24"/>
              </w:rPr>
              <w:t xml:space="preserve">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попеременного </w:t>
            </w:r>
            <w:proofErr w:type="spellStart"/>
            <w:r w:rsidRPr="006E0332">
              <w:rPr>
                <w:sz w:val="24"/>
                <w:szCs w:val="24"/>
              </w:rPr>
              <w:t>двухшажного</w:t>
            </w:r>
            <w:proofErr w:type="spellEnd"/>
            <w:r w:rsidRPr="006E0332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Попеременный </w:t>
            </w:r>
            <w:proofErr w:type="spellStart"/>
            <w:r w:rsidRPr="006E0332">
              <w:rPr>
                <w:sz w:val="24"/>
                <w:szCs w:val="24"/>
              </w:rPr>
              <w:t>двухшажный</w:t>
            </w:r>
            <w:proofErr w:type="spellEnd"/>
            <w:r w:rsidRPr="006E0332">
              <w:rPr>
                <w:sz w:val="24"/>
                <w:szCs w:val="24"/>
              </w:rPr>
              <w:t xml:space="preserve">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lastRenderedPageBreak/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lastRenderedPageBreak/>
              <w:t xml:space="preserve">Уметь </w:t>
            </w:r>
            <w:r w:rsidRPr="006E0332">
              <w:rPr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попеременного </w:t>
            </w:r>
            <w:proofErr w:type="spellStart"/>
            <w:r w:rsidRPr="006E0332">
              <w:rPr>
                <w:sz w:val="24"/>
                <w:szCs w:val="24"/>
              </w:rPr>
              <w:lastRenderedPageBreak/>
              <w:t>двухшажного</w:t>
            </w:r>
            <w:proofErr w:type="spellEnd"/>
            <w:r w:rsidRPr="006E0332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. ОРУ без лыж Попеременный </w:t>
            </w:r>
            <w:proofErr w:type="spellStart"/>
            <w:r w:rsidRPr="006E0332">
              <w:rPr>
                <w:sz w:val="24"/>
                <w:szCs w:val="24"/>
              </w:rPr>
              <w:t>двухшажный</w:t>
            </w:r>
            <w:proofErr w:type="spellEnd"/>
            <w:r w:rsidRPr="006E0332">
              <w:rPr>
                <w:sz w:val="24"/>
                <w:szCs w:val="24"/>
              </w:rPr>
              <w:t xml:space="preserve">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попеременного </w:t>
            </w:r>
            <w:proofErr w:type="spellStart"/>
            <w:r w:rsidRPr="006E0332">
              <w:rPr>
                <w:sz w:val="24"/>
                <w:szCs w:val="24"/>
              </w:rPr>
              <w:t>двухшажного</w:t>
            </w:r>
            <w:proofErr w:type="spellEnd"/>
            <w:r w:rsidRPr="006E0332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Комбини-рованный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 Попеременный </w:t>
            </w:r>
            <w:proofErr w:type="spellStart"/>
            <w:r w:rsidRPr="006E0332">
              <w:rPr>
                <w:sz w:val="24"/>
                <w:szCs w:val="24"/>
              </w:rPr>
              <w:t>двухшажный</w:t>
            </w:r>
            <w:proofErr w:type="spellEnd"/>
            <w:r w:rsidRPr="006E0332">
              <w:rPr>
                <w:sz w:val="24"/>
                <w:szCs w:val="24"/>
              </w:rPr>
              <w:t xml:space="preserve">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показать технику лыжных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Оценка попеременного </w:t>
            </w:r>
            <w:proofErr w:type="spellStart"/>
            <w:r w:rsidRPr="006E0332">
              <w:rPr>
                <w:sz w:val="24"/>
                <w:szCs w:val="24"/>
              </w:rPr>
              <w:t>двухшажного</w:t>
            </w:r>
            <w:proofErr w:type="spellEnd"/>
            <w:r w:rsidRPr="006E0332">
              <w:rPr>
                <w:sz w:val="24"/>
                <w:szCs w:val="24"/>
              </w:rPr>
              <w:t xml:space="preserve"> хода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Комбини-ро</w:t>
            </w:r>
            <w:r w:rsidRPr="006E0332">
              <w:rPr>
                <w:sz w:val="24"/>
                <w:szCs w:val="24"/>
              </w:rPr>
              <w:t>ванный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Коньковый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Преодоление подъемов и препятствий. Прохождение дистанции до 3 - 5 км.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переход с одного хода на другой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конькового хода.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Коньковый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Преодоление подъемов и препятствий.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Пройти 3 </w:t>
            </w:r>
            <w:smartTag w:uri="urn:schemas-microsoft-com:office:smarttags" w:element="metricconverter">
              <w:smartTagPr>
                <w:attr w:name="ProductID" w:val="-5 км"/>
              </w:smartTagPr>
              <w:r w:rsidRPr="006E0332">
                <w:rPr>
                  <w:sz w:val="24"/>
                  <w:szCs w:val="24"/>
                </w:rPr>
                <w:t>-5 км</w:t>
              </w:r>
            </w:smartTag>
            <w:r w:rsidRPr="006E0332">
              <w:rPr>
                <w:sz w:val="24"/>
                <w:szCs w:val="24"/>
              </w:rPr>
              <w:t>. с переменной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конькового хода.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Коньковый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Преодоление подъемов и препятствий.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 xml:space="preserve">. Развитие </w:t>
            </w:r>
            <w:r w:rsidRPr="006E0332">
              <w:rPr>
                <w:sz w:val="24"/>
                <w:szCs w:val="24"/>
              </w:rPr>
              <w:lastRenderedPageBreak/>
              <w:t>выносливости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lastRenderedPageBreak/>
              <w:t xml:space="preserve">Уметь </w:t>
            </w:r>
            <w:r w:rsidRPr="006E0332">
              <w:rPr>
                <w:sz w:val="24"/>
                <w:szCs w:val="24"/>
              </w:rPr>
              <w:t xml:space="preserve">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Пройти 3 </w:t>
            </w:r>
            <w:smartTag w:uri="urn:schemas-microsoft-com:office:smarttags" w:element="metricconverter">
              <w:smartTagPr>
                <w:attr w:name="ProductID" w:val="-5 км"/>
              </w:smartTagPr>
              <w:r w:rsidRPr="006E0332">
                <w:rPr>
                  <w:sz w:val="24"/>
                  <w:szCs w:val="24"/>
                </w:rPr>
                <w:t>-5 км</w:t>
              </w:r>
            </w:smartTag>
            <w:r w:rsidRPr="006E0332">
              <w:rPr>
                <w:sz w:val="24"/>
                <w:szCs w:val="24"/>
              </w:rPr>
              <w:t>. с переменной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конькового хода.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Коньковый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Преодоление подъемов и препятствий.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 Развитие выносливости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Пройти 3 </w:t>
            </w:r>
            <w:smartTag w:uri="urn:schemas-microsoft-com:office:smarttags" w:element="metricconverter">
              <w:smartTagPr>
                <w:attr w:name="ProductID" w:val="-5 км"/>
              </w:smartTagPr>
              <w:r w:rsidRPr="006E0332">
                <w:rPr>
                  <w:sz w:val="24"/>
                  <w:szCs w:val="24"/>
                </w:rPr>
                <w:t>-5 км</w:t>
              </w:r>
            </w:smartTag>
            <w:r w:rsidRPr="006E0332">
              <w:rPr>
                <w:sz w:val="24"/>
                <w:szCs w:val="24"/>
              </w:rPr>
              <w:t>. с переменной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конькового хода.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ОРУ без лыж. Коньковый ход. Переход с попеременным ходом на </w:t>
            </w:r>
            <w:proofErr w:type="spellStart"/>
            <w:r w:rsidRPr="006E0332">
              <w:rPr>
                <w:sz w:val="24"/>
                <w:szCs w:val="24"/>
              </w:rPr>
              <w:t>одновременные.и</w:t>
            </w:r>
            <w:proofErr w:type="spellEnd"/>
            <w:r w:rsidRPr="006E0332">
              <w:rPr>
                <w:sz w:val="24"/>
                <w:szCs w:val="24"/>
              </w:rPr>
              <w:t xml:space="preserve"> наоборот. Преодоление подъемов и препятствий. Прохождение дистанции до 3 -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 Развитие выносливости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Пройти 3 </w:t>
            </w:r>
            <w:smartTag w:uri="urn:schemas-microsoft-com:office:smarttags" w:element="metricconverter">
              <w:smartTagPr>
                <w:attr w:name="ProductID" w:val="-5 км"/>
              </w:smartTagPr>
              <w:r w:rsidRPr="006E0332">
                <w:rPr>
                  <w:sz w:val="24"/>
                  <w:szCs w:val="24"/>
                </w:rPr>
                <w:t>-5 км</w:t>
              </w:r>
            </w:smartTag>
            <w:r w:rsidRPr="006E0332">
              <w:rPr>
                <w:sz w:val="24"/>
                <w:szCs w:val="24"/>
              </w:rPr>
              <w:t>. с переменной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техники конькового хода.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Прохождение дистанции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6E0332">
                <w:rPr>
                  <w:sz w:val="24"/>
                  <w:szCs w:val="24"/>
                </w:rPr>
                <w:t>3 км</w:t>
              </w:r>
            </w:smartTag>
            <w:r w:rsidRPr="006E0332">
              <w:rPr>
                <w:sz w:val="24"/>
                <w:szCs w:val="24"/>
              </w:rPr>
              <w:t xml:space="preserve"> (дев.);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 (юн.). на время. Развитие выносливости. Элементы тактики лыжных гонок: распределение сил, лидирование, обгон, финиширование.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b/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пройти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 км"/>
              </w:smartTagPr>
              <w:r w:rsidRPr="006E0332">
                <w:rPr>
                  <w:sz w:val="24"/>
                  <w:szCs w:val="24"/>
                </w:rPr>
                <w:t>3 км</w:t>
              </w:r>
            </w:smartTag>
            <w:r w:rsidRPr="006E0332">
              <w:rPr>
                <w:sz w:val="24"/>
                <w:szCs w:val="24"/>
              </w:rPr>
              <w:t xml:space="preserve"> –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6E0332">
                <w:rPr>
                  <w:sz w:val="24"/>
                  <w:szCs w:val="24"/>
                </w:rPr>
                <w:t>5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юноши: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25.00; 27.00; 29.00;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Девушки: 18.30; 19.00; 20.00;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ОРУ. Совершенствование ранее изученных ходов. Элементы тактики лыжных гонок: распределение сил, лидирование, обгон, финиширование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Прохождение дистанции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6E0332">
                <w:rPr>
                  <w:sz w:val="24"/>
                  <w:szCs w:val="24"/>
                </w:rPr>
                <w:t>6 км</w:t>
              </w:r>
            </w:smartTag>
            <w:r w:rsidRPr="006E0332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Совершенствование знаний, умений, </w:t>
            </w:r>
            <w:r w:rsidRPr="006E0332">
              <w:rPr>
                <w:sz w:val="24"/>
                <w:szCs w:val="24"/>
              </w:rPr>
              <w:lastRenderedPageBreak/>
              <w:t>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ОРУ. Совершенствование ранее изученных ходов. Элементы тактики лыжных гонок: </w:t>
            </w:r>
            <w:r w:rsidRPr="006E0332">
              <w:rPr>
                <w:sz w:val="24"/>
                <w:szCs w:val="24"/>
              </w:rPr>
              <w:lastRenderedPageBreak/>
              <w:t>распределение сил, лидирование, обгон, финиширование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Прохождение дистанции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6E0332">
                <w:rPr>
                  <w:sz w:val="24"/>
                  <w:szCs w:val="24"/>
                </w:rPr>
                <w:t>6 км</w:t>
              </w:r>
            </w:smartTag>
            <w:r w:rsidRPr="006E0332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lastRenderedPageBreak/>
              <w:t xml:space="preserve">Уметь </w:t>
            </w:r>
            <w:r w:rsidRPr="006E0332">
              <w:rPr>
                <w:sz w:val="24"/>
                <w:szCs w:val="24"/>
              </w:rPr>
              <w:t xml:space="preserve"> пройти дистанцию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6E0332">
                <w:rPr>
                  <w:sz w:val="24"/>
                  <w:szCs w:val="24"/>
                </w:rPr>
                <w:t>6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Совершенствование ранее изученных ходов. Прохождение дистанции до 5-6км. 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 пройти дистанцию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6E0332">
                <w:rPr>
                  <w:sz w:val="24"/>
                  <w:szCs w:val="24"/>
                </w:rPr>
                <w:t>6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ранее изученных ходов. Элементы тактики лыжных гонок: распределение сил, лидирование, обгон, финиширование.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Прохождение дистанции 5-6  км.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 пройти дистанцию до 5-</w:t>
            </w:r>
            <w:smartTag w:uri="urn:schemas-microsoft-com:office:smarttags" w:element="metricconverter">
              <w:smartTagPr>
                <w:attr w:name="ProductID" w:val="6 км"/>
              </w:smartTagPr>
              <w:r w:rsidRPr="006E0332">
                <w:rPr>
                  <w:sz w:val="24"/>
                  <w:szCs w:val="24"/>
                </w:rPr>
                <w:t>6 км</w:t>
              </w:r>
            </w:smartTag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ранее изученных ходов. Элементы тактики лыжных гонок: распределение сил, лидирование, обгон, финиширование.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Прохождение дистанции 5-6  км.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выполнять технику ходов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66</w:t>
            </w:r>
          </w:p>
          <w:p w:rsidR="00036D9A" w:rsidRPr="006E0332" w:rsidRDefault="00036D9A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-___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ранее изученных ходов.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Прохождение дистанции 5км. (дев.), 6  км(ю)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пройти дистанцию с переменной скоростью.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знаний, умений, навыков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Совершенствование ранее изученных ходов.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Прохождение дистанции 5км. (дев.),6км(ю)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>пройти дистанцию с переменной скоростью.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68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Прохождение дистанции 5-6 км.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пройти дистанцию с </w:t>
            </w:r>
            <w:r w:rsidRPr="006E0332">
              <w:rPr>
                <w:sz w:val="24"/>
                <w:szCs w:val="24"/>
              </w:rPr>
              <w:lastRenderedPageBreak/>
              <w:t>переменной скоростью.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sz w:val="24"/>
                <w:szCs w:val="24"/>
              </w:rPr>
              <w:lastRenderedPageBreak/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Спортив-ные</w:t>
            </w:r>
            <w:proofErr w:type="spellEnd"/>
            <w:r w:rsidRPr="006E0332">
              <w:rPr>
                <w:sz w:val="24"/>
                <w:szCs w:val="24"/>
              </w:rPr>
              <w:t xml:space="preserve"> игры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Волейбол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15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eastAsia="Calibri"/>
                <w:sz w:val="24"/>
                <w:szCs w:val="24"/>
              </w:rPr>
            </w:pPr>
            <w:r w:rsidRPr="006E0332">
              <w:rPr>
                <w:rFonts w:eastAsia="Calibri"/>
                <w:sz w:val="24"/>
                <w:szCs w:val="24"/>
              </w:rPr>
              <w:t>Изучение нового матери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sz w:val="24"/>
                <w:szCs w:val="24"/>
              </w:rPr>
              <w:t>ала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sz w:val="24"/>
                <w:szCs w:val="24"/>
              </w:rPr>
              <w:t>ТБ на уроках спортивных игр. Прием подачи, первая передача в зоны 3 и 2, вторая передача в зоны 4 и 2 стоя лицом и спиной к цели. Правила игры в волейбол. Двусторонняя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играть в волейбол по правилам,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sz w:val="24"/>
                <w:szCs w:val="24"/>
              </w:rPr>
              <w:t>Прием подачи, первая передача в зоны 3 и 2, вторая передача в зоны 4 и 2 стоя лицом и спиной к цели. Правила игры в волейбол. Двусторонняя игра.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Прием подачи, первая передача в зоны 3 и 2, вторая передача в зоны 4 и 2 стоя лицом и спиной к цели.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Утомление во время физической и умственной работы.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Прием подачи, первая передача в зоны 3 и 2, вторая передача в зоны 4 и 2 стоя лицом и спиной к цели. Верхняя прямая подача.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 w:rsidRPr="006E0332">
              <w:rPr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Прием подачи, первая передача в зоны 3 и 2, вторая передача в зоны 4 и 2 стоя лицом и спиной к цели. Верхняя прямая подача.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lastRenderedPageBreak/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Прием подачи, первая передача в зоны 3 и 2, вторая передача в зоны 4 и 2 стоя лицом и спиной к цели. Верхняя прямая подача. Нападающий удар из зон 4,2 и 3.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Прием подачи, первая передача в зоны 3 и 2, вторая передача в зоны 4 и 2 стоя лицом и спиной к цели. Верхняя прямая подача. Нападающий удар из зон 4,2 и 3.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Верхняя прямая подача. Нападающий удар из зон 4,2 и 3. Блокирование одиночное и групповое (вдвоем). Страховка.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Верхняя прямая подача. Нападающий удар из зон 4,2 и 3. Блокирование одиночное и групповое (вдвоем). Страховка.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Верхняя прямая подача. Нападающий удар из зон 4,2 и 3. Блокирование одиночное и групповое (вдвоем). Страховка.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79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Верхняя прямая подача. Нападающий удар из зон 4,2 и 3. Блокирование одиночное и групповое (вдвоем). Страховка.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Верхняя прямая подача. Нападающий удар из зон 4,2 и 3. Блокирование одиночное и групповое (вдвоем). Страховка.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Правила игры в волейбол.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Двусторонняя игра.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eastAsia="Calibri"/>
                <w:b/>
                <w:sz w:val="24"/>
                <w:szCs w:val="24"/>
              </w:rPr>
              <w:t xml:space="preserve">Уметь </w:t>
            </w:r>
            <w:r w:rsidRPr="006E0332">
              <w:rPr>
                <w:rFonts w:eastAsia="Calibri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 xml:space="preserve">Общая </w:t>
            </w:r>
            <w:proofErr w:type="spellStart"/>
            <w:r w:rsidRPr="006E0332">
              <w:rPr>
                <w:sz w:val="24"/>
                <w:szCs w:val="24"/>
              </w:rPr>
              <w:t>физичес</w:t>
            </w:r>
            <w:proofErr w:type="spellEnd"/>
            <w:r w:rsidRPr="006E0332">
              <w:rPr>
                <w:sz w:val="24"/>
                <w:szCs w:val="24"/>
              </w:rPr>
              <w:t>-кая под-готовка.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Подвижные игры. Баскетбол по основным правилам.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Подвижные игры. Баскетбол по основным правилам.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ствование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Подвижные игры. </w:t>
            </w:r>
            <w:proofErr w:type="spellStart"/>
            <w:r w:rsidRPr="006E0332">
              <w:rPr>
                <w:sz w:val="24"/>
                <w:szCs w:val="24"/>
              </w:rPr>
              <w:t>Двусторон-</w:t>
            </w:r>
            <w:r w:rsidRPr="006E0332">
              <w:rPr>
                <w:sz w:val="24"/>
                <w:szCs w:val="24"/>
              </w:rPr>
              <w:lastRenderedPageBreak/>
              <w:t>няя</w:t>
            </w:r>
            <w:proofErr w:type="spellEnd"/>
            <w:r w:rsidRPr="006E0332">
              <w:rPr>
                <w:sz w:val="24"/>
                <w:szCs w:val="24"/>
              </w:rPr>
              <w:t xml:space="preserve"> игра в волейбол.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Уметь играть по </w:t>
            </w:r>
            <w:r w:rsidRPr="006E0332">
              <w:rPr>
                <w:sz w:val="24"/>
                <w:szCs w:val="24"/>
              </w:rPr>
              <w:lastRenderedPageBreak/>
              <w:t>правилам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Оценка </w:t>
            </w:r>
            <w:r w:rsidRPr="006E0332">
              <w:rPr>
                <w:sz w:val="24"/>
                <w:szCs w:val="24"/>
              </w:rPr>
              <w:lastRenderedPageBreak/>
              <w:t>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Подвижные игры. 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Двустороняя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игра в волейбол.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играть по правилам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ОРУ. Прыжки со скакалкой: 1 минута в максимальном темпе.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Совершен-</w:t>
            </w: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ствование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знаний, умений, навыков.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ОРУ. Прыжковые упражнения. Подскоки, тройной прыжок с места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уметь, выполнять технические приемы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Оценка технических действий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Подвижные игры.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Легкая атлетика.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Спринтерский бег.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E0332">
                <w:rPr>
                  <w:rFonts w:asciiTheme="minorHAnsi" w:hAnsiTheme="minorHAnsi" w:cstheme="minorHAnsi"/>
                  <w:sz w:val="24"/>
                  <w:szCs w:val="24"/>
                </w:rPr>
                <w:t>30 м</w:t>
              </w:r>
            </w:smartTag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., бег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E0332">
                <w:rPr>
                  <w:rFonts w:asciiTheme="minorHAnsi" w:hAnsiTheme="minorHAnsi" w:cstheme="minorHAnsi"/>
                  <w:sz w:val="24"/>
                  <w:szCs w:val="24"/>
                </w:rPr>
                <w:t>100 м</w:t>
              </w:r>
            </w:smartTag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. Специальные беговые упражнения. ОРУ. Бег с переменной скоростью 1000м.   Инструктаж по ТБ.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пробегать с максимальной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89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6E0332">
                <w:rPr>
                  <w:rFonts w:asciiTheme="minorHAnsi" w:hAnsiTheme="minorHAnsi" w:cstheme="minorHAnsi"/>
                  <w:sz w:val="24"/>
                  <w:szCs w:val="24"/>
                </w:rPr>
                <w:t>30 м</w:t>
              </w:r>
            </w:smartTag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. бег на результат. Специальные беговые упражнения. ОРУ. Эстафеты.  Старт в эстафетном беге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пробегать с максимальной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jc w:val="center"/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4,6;5,0;5.1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5.0;5,7;5,8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Низкий старт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E0332">
                <w:rPr>
                  <w:rFonts w:asciiTheme="minorHAnsi" w:hAnsiTheme="minorHAnsi" w:cstheme="minorHAnsi"/>
                  <w:sz w:val="24"/>
                  <w:szCs w:val="24"/>
                </w:rPr>
                <w:t>100 м</w:t>
              </w:r>
            </w:smartTag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.  Специальные беговые </w:t>
            </w:r>
            <w:r w:rsidRPr="006E03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упражнения. Бег на 1000м.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 xml:space="preserve">Уметь пробегать с максимальной </w:t>
            </w:r>
            <w:r w:rsidRPr="006E0332">
              <w:rPr>
                <w:sz w:val="24"/>
                <w:szCs w:val="24"/>
              </w:rPr>
              <w:lastRenderedPageBreak/>
              <w:t>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6E0332">
                <w:rPr>
                  <w:rFonts w:asciiTheme="minorHAnsi" w:hAnsiTheme="minorHAnsi" w:cstheme="minorHAnsi"/>
                  <w:sz w:val="24"/>
                  <w:szCs w:val="24"/>
                </w:rPr>
                <w:t>100 м</w:t>
              </w:r>
            </w:smartTag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. на результат. Специальные беговые упражнения. ОРУ. Эстафета. Прыжок в высоту.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пробегать с максимальной скоростью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jc w:val="center"/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14,2;14,5;15,0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16,5;17,0;17,8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Прыжки в длину и высоту, метание гранаты</w:t>
            </w:r>
            <w:r w:rsidRPr="006E0332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Прыжок в высоту с разбега способом «перешагивания» - на результат. Метание гранаты на дальность. ОРУ. Бег с переменной скоростью 3000 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прыгнуть в высоту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93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Прыжок в высоту с разбега способом «перешагивания» - на результат. Метание гранаты на дальность. ОРУ. Бег с переменной скоростью 3000 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прыгнуть в высоту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jc w:val="center"/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130,120,110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115,110,100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94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Комбиниро</w:t>
            </w:r>
            <w:proofErr w:type="spellEnd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-ванный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Прыжок в длину с разбега.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Бег на 1000м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прыгнуть в длину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420 400.360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330 300 260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95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Кроссовая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подготов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ка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Комбиниро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ванный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Бег на результат 1000м. Подтягивание на перекладине.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b/>
                <w:sz w:val="24"/>
                <w:szCs w:val="24"/>
              </w:rPr>
              <w:t xml:space="preserve">Уметь </w:t>
            </w:r>
            <w:r w:rsidRPr="006E0332">
              <w:rPr>
                <w:sz w:val="24"/>
                <w:szCs w:val="24"/>
              </w:rPr>
              <w:t xml:space="preserve">пробежать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6E0332">
                <w:rPr>
                  <w:sz w:val="24"/>
                  <w:szCs w:val="24"/>
                </w:rPr>
                <w:t>1000 м</w:t>
              </w:r>
            </w:smartTag>
            <w:r w:rsidRPr="006E0332">
              <w:rPr>
                <w:sz w:val="24"/>
                <w:szCs w:val="24"/>
              </w:rPr>
              <w:t>. с максимальной скоростью.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Юноши: 3.20; 4.18; 5.16;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Девушки: 4.20; 5.20; 6.20;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96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Комбини-рованный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Прыжок в длину с разбега. </w:t>
            </w:r>
            <w:r w:rsidRPr="006E0332">
              <w:rPr>
                <w:rFonts w:ascii="Calibri" w:eastAsia="Calibri" w:hAnsi="Calibri" w:cs="Calibri"/>
                <w:sz w:val="24"/>
                <w:szCs w:val="24"/>
              </w:rPr>
              <w:t xml:space="preserve">Бег на 2000 (дев.)- 3000м. (юн.) 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прыгнуть в длину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420 400.360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330 300 260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Комбини-рованный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Прыжки в длину с места. Бег на 2000м (д) 3000м(ю)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Комбини-рованный</w:t>
            </w:r>
            <w:proofErr w:type="spellEnd"/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Прыжок в длину с разбега на результат. </w:t>
            </w:r>
            <w:r w:rsidRPr="006E0332">
              <w:rPr>
                <w:rFonts w:ascii="Calibri" w:eastAsia="Calibri" w:hAnsi="Calibri" w:cs="Calibri"/>
                <w:sz w:val="24"/>
                <w:szCs w:val="24"/>
              </w:rPr>
              <w:t>Бег на 2000 (дев.)- 3000м.</w:t>
            </w: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 xml:space="preserve"> (юн).</w:t>
            </w:r>
            <w:r w:rsidRPr="006E033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прыгнуть в длину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420 400.360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330 300 260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</w:t>
            </w:r>
          </w:p>
          <w:p w:rsidR="00D54CD6" w:rsidRDefault="00D54CD6" w:rsidP="00A87D99">
            <w:pPr>
              <w:rPr>
                <w:sz w:val="24"/>
                <w:szCs w:val="24"/>
              </w:rPr>
            </w:pPr>
          </w:p>
          <w:p w:rsidR="00D54CD6" w:rsidRDefault="00D54CD6" w:rsidP="00A87D99">
            <w:pPr>
              <w:rPr>
                <w:sz w:val="24"/>
                <w:szCs w:val="24"/>
              </w:rPr>
            </w:pPr>
          </w:p>
          <w:p w:rsidR="00D54CD6" w:rsidRPr="00263CFD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Учетный</w:t>
            </w:r>
          </w:p>
        </w:tc>
        <w:tc>
          <w:tcPr>
            <w:tcW w:w="3635" w:type="dxa"/>
          </w:tcPr>
          <w:p w:rsidR="00D54CD6" w:rsidRPr="006E0332" w:rsidRDefault="00D54CD6" w:rsidP="00A87D99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6E0332">
              <w:rPr>
                <w:rFonts w:ascii="Calibri" w:eastAsia="Calibri" w:hAnsi="Calibri" w:cs="Calibri"/>
                <w:sz w:val="24"/>
                <w:szCs w:val="24"/>
              </w:rPr>
              <w:t>Бег на 2000 (дев.)- 3000м. (юн.)  на результат.</w:t>
            </w:r>
          </w:p>
          <w:p w:rsidR="00D54CD6" w:rsidRPr="006E0332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6E0332" w:rsidRDefault="00D54CD6" w:rsidP="00A87D9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t>13.00;15.00;16.30</w:t>
            </w:r>
          </w:p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10,30;11.30;12.30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Плавание</w:t>
            </w: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2</w:t>
            </w: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3635" w:type="dxa"/>
          </w:tcPr>
          <w:p w:rsidR="00D54CD6" w:rsidRPr="00B258A7" w:rsidRDefault="00D54CD6" w:rsidP="00A87D99">
            <w:pPr>
              <w:rPr>
                <w:sz w:val="24"/>
                <w:szCs w:val="24"/>
              </w:rPr>
            </w:pPr>
            <w:r w:rsidRPr="00B258A7">
              <w:rPr>
                <w:rFonts w:asciiTheme="minorHAnsi" w:hAnsiTheme="minorHAnsi" w:cstheme="minorHAnsi"/>
                <w:sz w:val="24"/>
                <w:szCs w:val="24"/>
              </w:rPr>
              <w:t xml:space="preserve">Инструктаж по Т\Б по плаванию на открытой воде. Плавание свободным стилем </w:t>
            </w:r>
            <w:r w:rsidRPr="00B258A7">
              <w:rPr>
                <w:sz w:val="24"/>
                <w:szCs w:val="24"/>
              </w:rPr>
              <w:t>на 50 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Знать Т/б на воде.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B258A7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258A7">
              <w:rPr>
                <w:rFonts w:asciiTheme="minorHAnsi" w:hAnsiTheme="minorHAnsi" w:cstheme="minorHAnsi"/>
                <w:sz w:val="24"/>
                <w:szCs w:val="24"/>
              </w:rPr>
              <w:t>Плавание свободным стилем на 50м.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Уметь проплывать дистанцию 50 м</w:t>
            </w: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 w:rsidRPr="006E0332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  <w:tr w:rsidR="00D54CD6" w:rsidRPr="006E0332" w:rsidTr="00A87D99">
        <w:tc>
          <w:tcPr>
            <w:tcW w:w="66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1351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498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3635" w:type="dxa"/>
          </w:tcPr>
          <w:p w:rsidR="00D54CD6" w:rsidRPr="0043067D" w:rsidRDefault="00D54CD6" w:rsidP="00A87D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Подведение итогов</w:t>
            </w:r>
          </w:p>
        </w:tc>
        <w:tc>
          <w:tcPr>
            <w:tcW w:w="2126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D54CD6" w:rsidRPr="006E0332" w:rsidRDefault="00D54CD6" w:rsidP="00A87D99">
            <w:pPr>
              <w:rPr>
                <w:sz w:val="24"/>
                <w:szCs w:val="24"/>
              </w:rPr>
            </w:pPr>
          </w:p>
        </w:tc>
      </w:tr>
    </w:tbl>
    <w:p w:rsidR="00D54CD6" w:rsidRPr="006E0332" w:rsidRDefault="00D54CD6" w:rsidP="00D54CD6"/>
    <w:p w:rsidR="00D54CD6" w:rsidRDefault="00D54CD6" w:rsidP="005F01EE">
      <w:pPr>
        <w:autoSpaceDE w:val="0"/>
        <w:autoSpaceDN w:val="0"/>
        <w:adjustRightInd w:val="0"/>
        <w:ind w:firstLine="570"/>
        <w:rPr>
          <w:sz w:val="28"/>
          <w:szCs w:val="28"/>
        </w:rPr>
      </w:pPr>
    </w:p>
    <w:sectPr w:rsidR="00D54CD6" w:rsidSect="005F01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51F4C"/>
    <w:multiLevelType w:val="multilevel"/>
    <w:tmpl w:val="A43C0FA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59A72175"/>
    <w:multiLevelType w:val="multilevel"/>
    <w:tmpl w:val="EF3EB43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1"/>
        <w:szCs w:val="21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01EE"/>
    <w:rsid w:val="00036D9A"/>
    <w:rsid w:val="001F6E86"/>
    <w:rsid w:val="0032701D"/>
    <w:rsid w:val="00392990"/>
    <w:rsid w:val="00440A9E"/>
    <w:rsid w:val="005840B1"/>
    <w:rsid w:val="005F01EE"/>
    <w:rsid w:val="005F54B0"/>
    <w:rsid w:val="00642705"/>
    <w:rsid w:val="00652C5C"/>
    <w:rsid w:val="006C6897"/>
    <w:rsid w:val="007D2377"/>
    <w:rsid w:val="009A24CB"/>
    <w:rsid w:val="00A06711"/>
    <w:rsid w:val="00A30205"/>
    <w:rsid w:val="00A87D99"/>
    <w:rsid w:val="00BB19A8"/>
    <w:rsid w:val="00BF1527"/>
    <w:rsid w:val="00D54CD6"/>
    <w:rsid w:val="00DE6C3B"/>
    <w:rsid w:val="00EE29D7"/>
    <w:rsid w:val="00F0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HAnsi" w:hAnsi="Courier New" w:cs="Courier New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C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1F6E86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1">
    <w:name w:val="Основной текст1"/>
    <w:basedOn w:val="a"/>
    <w:link w:val="a4"/>
    <w:rsid w:val="001F6E86"/>
    <w:pPr>
      <w:widowControl w:val="0"/>
      <w:shd w:val="clear" w:color="auto" w:fill="FFFFFF"/>
      <w:spacing w:line="269" w:lineRule="exact"/>
    </w:pPr>
    <w:rPr>
      <w:spacing w:val="10"/>
      <w:sz w:val="21"/>
      <w:szCs w:val="21"/>
      <w:lang w:eastAsia="en-US"/>
    </w:rPr>
  </w:style>
  <w:style w:type="character" w:customStyle="1" w:styleId="2">
    <w:name w:val="Основной текст (2)_"/>
    <w:basedOn w:val="a0"/>
    <w:link w:val="20"/>
    <w:locked/>
    <w:rsid w:val="001F6E8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6E86"/>
    <w:pPr>
      <w:widowControl w:val="0"/>
      <w:shd w:val="clear" w:color="auto" w:fill="FFFFFF"/>
      <w:spacing w:line="274" w:lineRule="exact"/>
    </w:pPr>
    <w:rPr>
      <w:b/>
      <w:bCs/>
      <w:sz w:val="21"/>
      <w:szCs w:val="21"/>
      <w:lang w:eastAsia="en-US"/>
    </w:rPr>
  </w:style>
  <w:style w:type="character" w:customStyle="1" w:styleId="a5">
    <w:name w:val="Основной текст + Полужирный"/>
    <w:aliases w:val="Интервал 0 pt"/>
    <w:basedOn w:val="a4"/>
    <w:rsid w:val="001F6E8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440A9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BB19A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9A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1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24</Pages>
  <Words>4931</Words>
  <Characters>28110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Нина</cp:lastModifiedBy>
  <cp:revision>5</cp:revision>
  <cp:lastPrinted>2014-10-20T05:55:00Z</cp:lastPrinted>
  <dcterms:created xsi:type="dcterms:W3CDTF">2014-11-01T03:27:00Z</dcterms:created>
  <dcterms:modified xsi:type="dcterms:W3CDTF">2016-01-28T10:52:00Z</dcterms:modified>
</cp:coreProperties>
</file>